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05" w:rsidRPr="003613A7" w:rsidRDefault="00C35705" w:rsidP="00C35705">
      <w:pPr>
        <w:pStyle w:val="Body1"/>
        <w:spacing w:after="0"/>
        <w:ind w:right="-54"/>
        <w:jc w:val="center"/>
        <w:rPr>
          <w:rFonts w:ascii="Times New Roman" w:hAnsi="Times New Roman"/>
          <w:b/>
          <w:sz w:val="28"/>
          <w:szCs w:val="28"/>
        </w:rPr>
      </w:pPr>
      <w:r w:rsidRPr="003613A7">
        <w:rPr>
          <w:rFonts w:ascii="Times New Roman" w:hAnsi="Times New Roman"/>
          <w:b/>
          <w:sz w:val="28"/>
          <w:szCs w:val="28"/>
        </w:rPr>
        <w:t>REPUBLIQUE DU BURUNDI</w:t>
      </w:r>
    </w:p>
    <w:p w:rsidR="00C35705" w:rsidRPr="003613A7" w:rsidRDefault="00C35705" w:rsidP="00C35705">
      <w:pPr>
        <w:pStyle w:val="Body1"/>
        <w:spacing w:after="0"/>
        <w:ind w:right="-54"/>
        <w:jc w:val="center"/>
        <w:rPr>
          <w:rFonts w:ascii="Times New Roman" w:hAnsi="Times New Roman"/>
          <w:b/>
          <w:sz w:val="28"/>
          <w:szCs w:val="28"/>
        </w:rPr>
      </w:pPr>
    </w:p>
    <w:p w:rsidR="00C35705" w:rsidRPr="003613A7" w:rsidRDefault="00C35705" w:rsidP="00C35705">
      <w:pPr>
        <w:pStyle w:val="Body1"/>
        <w:spacing w:after="0"/>
        <w:ind w:right="-54"/>
        <w:jc w:val="center"/>
        <w:rPr>
          <w:rFonts w:ascii="Times New Roman" w:hAnsi="Times New Roman"/>
          <w:b/>
          <w:sz w:val="28"/>
          <w:szCs w:val="28"/>
        </w:rPr>
      </w:pPr>
      <w:r w:rsidRPr="003613A7">
        <w:rPr>
          <w:rFonts w:ascii="Times New Roman" w:hAnsi="Times New Roman"/>
          <w:b/>
          <w:noProof/>
          <w:sz w:val="28"/>
          <w:szCs w:val="28"/>
        </w:rPr>
        <w:drawing>
          <wp:inline distT="0" distB="0" distL="0" distR="0">
            <wp:extent cx="944040" cy="944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ndi.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44152" cy="944152"/>
                    </a:xfrm>
                    <a:prstGeom prst="rect">
                      <a:avLst/>
                    </a:prstGeom>
                  </pic:spPr>
                </pic:pic>
              </a:graphicData>
            </a:graphic>
          </wp:inline>
        </w:drawing>
      </w:r>
    </w:p>
    <w:p w:rsidR="00C35705" w:rsidRPr="003613A7" w:rsidRDefault="00C35705" w:rsidP="00C35705">
      <w:pPr>
        <w:jc w:val="center"/>
        <w:rPr>
          <w:rFonts w:ascii="Times New Roman" w:hAnsi="Times New Roman" w:cs="Times New Roman"/>
          <w:b/>
          <w:sz w:val="28"/>
          <w:szCs w:val="28"/>
          <w:lang w:val="fr-FR"/>
        </w:rPr>
      </w:pPr>
    </w:p>
    <w:p w:rsidR="00C35705" w:rsidRPr="00380515" w:rsidRDefault="00C35705" w:rsidP="00C35705">
      <w:pPr>
        <w:jc w:val="center"/>
        <w:rPr>
          <w:rFonts w:ascii="Times New Roman" w:hAnsi="Times New Roman" w:cs="Times New Roman"/>
          <w:b/>
          <w:sz w:val="28"/>
          <w:szCs w:val="28"/>
          <w:lang w:val="fr-FR"/>
        </w:rPr>
      </w:pPr>
      <w:r w:rsidRPr="003613A7">
        <w:rPr>
          <w:rFonts w:ascii="Times New Roman" w:hAnsi="Times New Roman" w:cs="Times New Roman"/>
          <w:b/>
          <w:sz w:val="28"/>
          <w:szCs w:val="28"/>
          <w:lang w:val="fr-FR"/>
        </w:rPr>
        <w:t>SECRETARIAT GENERAL DU GOUVERNEMENT</w:t>
      </w:r>
    </w:p>
    <w:p w:rsidR="00C35705" w:rsidRDefault="00C35705" w:rsidP="00C35705">
      <w:pPr>
        <w:jc w:val="center"/>
        <w:rPr>
          <w:lang w:val="fr-FR"/>
        </w:rPr>
      </w:pPr>
    </w:p>
    <w:p w:rsidR="00E318AD" w:rsidRPr="00E318AD" w:rsidRDefault="00E318AD" w:rsidP="00E318AD">
      <w:pPr>
        <w:tabs>
          <w:tab w:val="left" w:pos="3969"/>
          <w:tab w:val="left" w:pos="4962"/>
        </w:tabs>
        <w:jc w:val="center"/>
        <w:rPr>
          <w:rFonts w:ascii="Times New Roman" w:hAnsi="Times New Roman" w:cs="Times New Roman"/>
          <w:b/>
          <w:sz w:val="28"/>
          <w:szCs w:val="28"/>
          <w:u w:val="single"/>
          <w:lang w:val="fr-FR"/>
        </w:rPr>
      </w:pPr>
      <w:r w:rsidRPr="00E318AD">
        <w:rPr>
          <w:rFonts w:ascii="Times New Roman" w:hAnsi="Times New Roman" w:cs="Times New Roman"/>
          <w:b/>
          <w:sz w:val="28"/>
          <w:szCs w:val="28"/>
          <w:u w:val="single"/>
          <w:lang w:val="fr-FR"/>
        </w:rPr>
        <w:t xml:space="preserve">COMMUNIQUE DE PRESSE DE LA REUNION DU CONSEIL </w:t>
      </w:r>
    </w:p>
    <w:p w:rsidR="00E318AD" w:rsidRPr="00E318AD" w:rsidRDefault="00E318AD" w:rsidP="00E318AD">
      <w:pPr>
        <w:tabs>
          <w:tab w:val="left" w:pos="3969"/>
          <w:tab w:val="left" w:pos="4962"/>
        </w:tabs>
        <w:jc w:val="center"/>
        <w:rPr>
          <w:rFonts w:ascii="Times New Roman" w:hAnsi="Times New Roman" w:cs="Times New Roman"/>
          <w:b/>
          <w:sz w:val="28"/>
          <w:szCs w:val="28"/>
          <w:u w:val="single"/>
          <w:lang w:val="fr-FR"/>
        </w:rPr>
      </w:pPr>
      <w:r w:rsidRPr="00E318AD">
        <w:rPr>
          <w:rFonts w:ascii="Times New Roman" w:hAnsi="Times New Roman" w:cs="Times New Roman"/>
          <w:b/>
          <w:sz w:val="28"/>
          <w:szCs w:val="28"/>
          <w:u w:val="single"/>
          <w:lang w:val="fr-FR"/>
        </w:rPr>
        <w:t xml:space="preserve">DES MINISTRES DU </w:t>
      </w:r>
      <w:r w:rsidR="00855B0E">
        <w:rPr>
          <w:rFonts w:ascii="Times New Roman" w:hAnsi="Times New Roman" w:cs="Times New Roman"/>
          <w:b/>
          <w:sz w:val="28"/>
          <w:szCs w:val="28"/>
          <w:u w:val="single"/>
          <w:lang w:val="fr-FR"/>
        </w:rPr>
        <w:t>JEUDI 08 JUIN</w:t>
      </w:r>
      <w:r w:rsidRPr="00E318AD">
        <w:rPr>
          <w:rFonts w:ascii="Times New Roman" w:hAnsi="Times New Roman" w:cs="Times New Roman"/>
          <w:b/>
          <w:sz w:val="28"/>
          <w:szCs w:val="28"/>
          <w:u w:val="single"/>
          <w:lang w:val="fr-FR"/>
        </w:rPr>
        <w:t xml:space="preserve">  2017</w:t>
      </w:r>
    </w:p>
    <w:p w:rsidR="00E318AD" w:rsidRPr="00E318AD" w:rsidRDefault="00E318AD" w:rsidP="00E318AD">
      <w:pPr>
        <w:jc w:val="both"/>
        <w:rPr>
          <w:rFonts w:ascii="Times New Roman" w:hAnsi="Times New Roman" w:cs="Times New Roman"/>
          <w:sz w:val="28"/>
          <w:szCs w:val="28"/>
          <w:lang w:val="fr-FR"/>
        </w:rPr>
      </w:pPr>
    </w:p>
    <w:p w:rsidR="00E81A62" w:rsidRDefault="00E318AD" w:rsidP="00E318AD">
      <w:pPr>
        <w:jc w:val="both"/>
        <w:rPr>
          <w:rFonts w:ascii="Times New Roman" w:hAnsi="Times New Roman" w:cs="Times New Roman"/>
          <w:sz w:val="28"/>
          <w:szCs w:val="28"/>
          <w:lang w:val="fr-FR"/>
        </w:rPr>
      </w:pPr>
      <w:r w:rsidRPr="00E318AD">
        <w:rPr>
          <w:rFonts w:ascii="Times New Roman" w:hAnsi="Times New Roman" w:cs="Times New Roman"/>
          <w:sz w:val="28"/>
          <w:szCs w:val="28"/>
          <w:lang w:val="fr-FR"/>
        </w:rPr>
        <w:t xml:space="preserve">Le  Conseil des Ministres s’est réuni </w:t>
      </w:r>
      <w:r w:rsidR="00E81A62">
        <w:rPr>
          <w:rFonts w:ascii="Times New Roman" w:hAnsi="Times New Roman" w:cs="Times New Roman"/>
          <w:sz w:val="28"/>
          <w:szCs w:val="28"/>
          <w:lang w:val="fr-FR"/>
        </w:rPr>
        <w:t>c</w:t>
      </w:r>
      <w:r w:rsidRPr="00E318AD">
        <w:rPr>
          <w:rFonts w:ascii="Times New Roman" w:hAnsi="Times New Roman" w:cs="Times New Roman"/>
          <w:sz w:val="28"/>
          <w:szCs w:val="28"/>
          <w:lang w:val="fr-FR"/>
        </w:rPr>
        <w:t xml:space="preserve">e </w:t>
      </w:r>
      <w:r w:rsidR="00E81A62">
        <w:rPr>
          <w:rFonts w:ascii="Times New Roman" w:hAnsi="Times New Roman" w:cs="Times New Roman"/>
          <w:sz w:val="28"/>
          <w:szCs w:val="28"/>
          <w:lang w:val="fr-FR"/>
        </w:rPr>
        <w:t>jeu</w:t>
      </w:r>
      <w:r w:rsidRPr="00E318AD">
        <w:rPr>
          <w:rFonts w:ascii="Times New Roman" w:hAnsi="Times New Roman" w:cs="Times New Roman"/>
          <w:sz w:val="28"/>
          <w:szCs w:val="28"/>
          <w:lang w:val="fr-FR"/>
        </w:rPr>
        <w:t xml:space="preserve">di </w:t>
      </w:r>
      <w:r w:rsidR="00E13355">
        <w:rPr>
          <w:rFonts w:ascii="Times New Roman" w:hAnsi="Times New Roman" w:cs="Times New Roman"/>
          <w:sz w:val="28"/>
          <w:szCs w:val="28"/>
          <w:lang w:val="fr-FR"/>
        </w:rPr>
        <w:t>08 juin</w:t>
      </w:r>
      <w:r w:rsidRPr="00E318AD">
        <w:rPr>
          <w:rFonts w:ascii="Times New Roman" w:hAnsi="Times New Roman" w:cs="Times New Roman"/>
          <w:sz w:val="28"/>
          <w:szCs w:val="28"/>
          <w:lang w:val="fr-FR"/>
        </w:rPr>
        <w:t xml:space="preserve"> 2017 sous la présidence de son Excellence le Président de la République, Monsieur Pierre NKURUNZIZA.</w:t>
      </w:r>
    </w:p>
    <w:p w:rsidR="00E318AD" w:rsidRPr="00E318AD" w:rsidRDefault="00E318AD" w:rsidP="00E318AD">
      <w:pPr>
        <w:jc w:val="both"/>
        <w:rPr>
          <w:rFonts w:ascii="Times New Roman" w:hAnsi="Times New Roman" w:cs="Times New Roman"/>
          <w:sz w:val="28"/>
          <w:szCs w:val="28"/>
          <w:lang w:val="fr-FR"/>
        </w:rPr>
      </w:pPr>
      <w:r w:rsidRPr="00E318AD">
        <w:rPr>
          <w:rFonts w:ascii="Times New Roman" w:hAnsi="Times New Roman" w:cs="Times New Roman"/>
          <w:sz w:val="28"/>
          <w:szCs w:val="28"/>
          <w:lang w:val="fr-FR"/>
        </w:rPr>
        <w:t xml:space="preserve">Les dossiers suivants ont été analysés :  </w:t>
      </w:r>
    </w:p>
    <w:p w:rsidR="00E318AD" w:rsidRPr="00E318AD" w:rsidRDefault="00E318AD" w:rsidP="00E318AD">
      <w:pPr>
        <w:jc w:val="both"/>
        <w:rPr>
          <w:rFonts w:ascii="Times New Roman" w:hAnsi="Times New Roman" w:cs="Times New Roman"/>
          <w:sz w:val="28"/>
          <w:szCs w:val="28"/>
          <w:lang w:val="fr-FR"/>
        </w:rPr>
      </w:pPr>
    </w:p>
    <w:p w:rsidR="00B10F22" w:rsidRPr="00B10F22" w:rsidRDefault="00B10F22" w:rsidP="00893279">
      <w:pPr>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Loi portant révision de la L</w:t>
      </w:r>
      <w:r w:rsidR="0068770F" w:rsidRPr="00893279">
        <w:rPr>
          <w:rFonts w:ascii="Times New Roman" w:hAnsi="Times New Roman" w:cs="Times New Roman"/>
          <w:b/>
          <w:sz w:val="28"/>
          <w:szCs w:val="28"/>
          <w:lang w:val="fr-FR"/>
        </w:rPr>
        <w:t xml:space="preserve">oi n°1/03 du 24 janvier 2013 </w:t>
      </w:r>
    </w:p>
    <w:p w:rsidR="00893279" w:rsidRPr="007506B6" w:rsidRDefault="0068770F" w:rsidP="00B10F22">
      <w:pPr>
        <w:jc w:val="both"/>
        <w:rPr>
          <w:rFonts w:ascii="Times New Roman" w:hAnsi="Times New Roman" w:cs="Times New Roman"/>
          <w:sz w:val="28"/>
          <w:szCs w:val="28"/>
          <w:lang w:val="fr-FR"/>
        </w:rPr>
      </w:pPr>
      <w:proofErr w:type="gramStart"/>
      <w:r w:rsidRPr="00893279">
        <w:rPr>
          <w:rFonts w:ascii="Times New Roman" w:hAnsi="Times New Roman" w:cs="Times New Roman"/>
          <w:b/>
          <w:sz w:val="28"/>
          <w:szCs w:val="28"/>
          <w:lang w:val="fr-FR"/>
        </w:rPr>
        <w:t>portant</w:t>
      </w:r>
      <w:proofErr w:type="gramEnd"/>
      <w:r w:rsidRPr="00893279">
        <w:rPr>
          <w:rFonts w:ascii="Times New Roman" w:hAnsi="Times New Roman" w:cs="Times New Roman"/>
          <w:b/>
          <w:sz w:val="28"/>
          <w:szCs w:val="28"/>
          <w:lang w:val="fr-FR"/>
        </w:rPr>
        <w:t xml:space="preserve"> missions, composition, organisation et fonctionnement du Conseil National de la Communication</w:t>
      </w:r>
      <w:r w:rsidR="00893279">
        <w:rPr>
          <w:rFonts w:ascii="Times New Roman" w:hAnsi="Times New Roman" w:cs="Times New Roman"/>
          <w:sz w:val="28"/>
          <w:szCs w:val="28"/>
          <w:lang w:val="fr-FR"/>
        </w:rPr>
        <w:t xml:space="preserve">, </w:t>
      </w:r>
      <w:r w:rsidR="00893279" w:rsidRPr="007506B6">
        <w:rPr>
          <w:rFonts w:ascii="Times New Roman" w:hAnsi="Times New Roman" w:cs="Times New Roman"/>
          <w:sz w:val="28"/>
          <w:szCs w:val="28"/>
          <w:lang w:val="fr-FR"/>
        </w:rPr>
        <w:t>présenté par le Ministre des Postes, des Technologies de l’Information, de la Communication et des Médias</w:t>
      </w:r>
      <w:r w:rsidR="00E81A62">
        <w:rPr>
          <w:rFonts w:ascii="Times New Roman" w:hAnsi="Times New Roman" w:cs="Times New Roman"/>
          <w:sz w:val="28"/>
          <w:szCs w:val="28"/>
          <w:lang w:val="fr-FR"/>
        </w:rPr>
        <w:t>.</w:t>
      </w:r>
    </w:p>
    <w:p w:rsidR="00893279" w:rsidRPr="007506B6" w:rsidRDefault="00893279" w:rsidP="00893279">
      <w:pPr>
        <w:jc w:val="both"/>
        <w:rPr>
          <w:rFonts w:ascii="Times New Roman" w:hAnsi="Times New Roman" w:cs="Times New Roman"/>
          <w:sz w:val="28"/>
          <w:szCs w:val="28"/>
          <w:lang w:val="fr-FR"/>
        </w:rPr>
      </w:pPr>
    </w:p>
    <w:p w:rsidR="0068770F" w:rsidRPr="00B76D14" w:rsidRDefault="0068770F" w:rsidP="0068770F">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L</w:t>
      </w:r>
      <w:r w:rsidR="00B10F22">
        <w:rPr>
          <w:rFonts w:ascii="Times New Roman" w:hAnsi="Times New Roman" w:cs="Times New Roman"/>
          <w:sz w:val="28"/>
          <w:szCs w:val="28"/>
          <w:lang w:val="fr-FR"/>
        </w:rPr>
        <w:t>a L</w:t>
      </w:r>
      <w:r w:rsidR="00E81A62">
        <w:rPr>
          <w:rFonts w:ascii="Times New Roman" w:hAnsi="Times New Roman" w:cs="Times New Roman"/>
          <w:sz w:val="28"/>
          <w:szCs w:val="28"/>
          <w:lang w:val="fr-FR"/>
        </w:rPr>
        <w:t>oi n°1/03 du 24 janvier 2013</w:t>
      </w:r>
      <w:r w:rsidRPr="00B76D14">
        <w:rPr>
          <w:rFonts w:ascii="Times New Roman" w:hAnsi="Times New Roman" w:cs="Times New Roman"/>
          <w:sz w:val="28"/>
          <w:szCs w:val="28"/>
          <w:lang w:val="fr-FR"/>
        </w:rPr>
        <w:t xml:space="preserve"> portant missions, composition, organisation et fonctionnement du Conseil National de la Communication mérite d’être révisée pour mieux adapter certaines de ses dispositions au contexte actuel du paysage médiatique burundais, au </w:t>
      </w:r>
      <w:r w:rsidR="00895A40" w:rsidRPr="00B76D14">
        <w:rPr>
          <w:rFonts w:ascii="Times New Roman" w:hAnsi="Times New Roman" w:cs="Times New Roman"/>
          <w:sz w:val="28"/>
          <w:szCs w:val="28"/>
          <w:lang w:val="fr-FR"/>
        </w:rPr>
        <w:t>développement</w:t>
      </w:r>
      <w:r w:rsidRPr="00B76D14">
        <w:rPr>
          <w:rFonts w:ascii="Times New Roman" w:hAnsi="Times New Roman" w:cs="Times New Roman"/>
          <w:sz w:val="28"/>
          <w:szCs w:val="28"/>
          <w:lang w:val="fr-FR"/>
        </w:rPr>
        <w:t xml:space="preserve"> rapide des technologies de l’informa</w:t>
      </w:r>
      <w:r w:rsidR="0082348C">
        <w:rPr>
          <w:rFonts w:ascii="Times New Roman" w:hAnsi="Times New Roman" w:cs="Times New Roman"/>
          <w:sz w:val="28"/>
          <w:szCs w:val="28"/>
          <w:lang w:val="fr-FR"/>
        </w:rPr>
        <w:t>tion et de la communication et a</w:t>
      </w:r>
      <w:r w:rsidRPr="00B76D14">
        <w:rPr>
          <w:rFonts w:ascii="Times New Roman" w:hAnsi="Times New Roman" w:cs="Times New Roman"/>
          <w:sz w:val="28"/>
          <w:szCs w:val="28"/>
          <w:lang w:val="fr-FR"/>
        </w:rPr>
        <w:t>u phénomène de mond</w:t>
      </w:r>
      <w:r w:rsidR="00895A40" w:rsidRPr="00B76D14">
        <w:rPr>
          <w:rFonts w:ascii="Times New Roman" w:hAnsi="Times New Roman" w:cs="Times New Roman"/>
          <w:sz w:val="28"/>
          <w:szCs w:val="28"/>
          <w:lang w:val="fr-FR"/>
        </w:rPr>
        <w:t>i</w:t>
      </w:r>
      <w:r w:rsidRPr="00B76D14">
        <w:rPr>
          <w:rFonts w:ascii="Times New Roman" w:hAnsi="Times New Roman" w:cs="Times New Roman"/>
          <w:sz w:val="28"/>
          <w:szCs w:val="28"/>
          <w:lang w:val="fr-FR"/>
        </w:rPr>
        <w:t>alisation dont les effets affectent aussi le domaine de la communication.</w:t>
      </w:r>
    </w:p>
    <w:p w:rsidR="00E81A62" w:rsidRDefault="00E81A62" w:rsidP="0068770F">
      <w:pPr>
        <w:jc w:val="both"/>
        <w:rPr>
          <w:rFonts w:ascii="Times New Roman" w:hAnsi="Times New Roman" w:cs="Times New Roman"/>
          <w:sz w:val="28"/>
          <w:szCs w:val="28"/>
          <w:lang w:val="fr-FR"/>
        </w:rPr>
      </w:pPr>
    </w:p>
    <w:p w:rsidR="00E81A62" w:rsidRDefault="0068770F" w:rsidP="0068770F">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Ainsi donc</w:t>
      </w:r>
      <w:r w:rsidR="00E81A62">
        <w:rPr>
          <w:rFonts w:ascii="Times New Roman" w:hAnsi="Times New Roman" w:cs="Times New Roman"/>
          <w:sz w:val="28"/>
          <w:szCs w:val="28"/>
          <w:lang w:val="fr-FR"/>
        </w:rPr>
        <w:t>,</w:t>
      </w:r>
      <w:r w:rsidRPr="00B76D14">
        <w:rPr>
          <w:rFonts w:ascii="Times New Roman" w:hAnsi="Times New Roman" w:cs="Times New Roman"/>
          <w:sz w:val="28"/>
          <w:szCs w:val="28"/>
          <w:lang w:val="fr-FR"/>
        </w:rPr>
        <w:t xml:space="preserve"> </w:t>
      </w:r>
      <w:r w:rsidR="00E81A62">
        <w:rPr>
          <w:rFonts w:ascii="Times New Roman" w:hAnsi="Times New Roman" w:cs="Times New Roman"/>
          <w:sz w:val="28"/>
          <w:szCs w:val="28"/>
          <w:lang w:val="fr-FR"/>
        </w:rPr>
        <w:t xml:space="preserve">cette révision a pour objet d’inclure </w:t>
      </w:r>
      <w:r w:rsidRPr="00B76D14">
        <w:rPr>
          <w:rFonts w:ascii="Times New Roman" w:hAnsi="Times New Roman" w:cs="Times New Roman"/>
          <w:sz w:val="28"/>
          <w:szCs w:val="28"/>
          <w:lang w:val="fr-FR"/>
        </w:rPr>
        <w:t>dans le camp de compétence du Conseil National de la Communication les nouveaux secteurs qui n’étaient pas couverts par l’autorité  nationale de régulation des médias notamment</w:t>
      </w:r>
      <w:r w:rsidR="00895A40" w:rsidRPr="00B76D14">
        <w:rPr>
          <w:rFonts w:ascii="Times New Roman" w:hAnsi="Times New Roman" w:cs="Times New Roman"/>
          <w:sz w:val="28"/>
          <w:szCs w:val="28"/>
          <w:lang w:val="fr-FR"/>
        </w:rPr>
        <w:t xml:space="preserve"> </w:t>
      </w:r>
      <w:r w:rsidRPr="00B76D14">
        <w:rPr>
          <w:rFonts w:ascii="Times New Roman" w:hAnsi="Times New Roman" w:cs="Times New Roman"/>
          <w:sz w:val="28"/>
          <w:szCs w:val="28"/>
          <w:lang w:val="fr-FR"/>
        </w:rPr>
        <w:t>la diffusion en ligne, le cinéma, la publicité et les agences de communication.</w:t>
      </w:r>
    </w:p>
    <w:p w:rsidR="004C4A40" w:rsidRDefault="0068770F" w:rsidP="0068770F">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 xml:space="preserve">Ce projet </w:t>
      </w:r>
      <w:r w:rsidR="00895A40" w:rsidRPr="00B76D14">
        <w:rPr>
          <w:rFonts w:ascii="Times New Roman" w:hAnsi="Times New Roman" w:cs="Times New Roman"/>
          <w:sz w:val="28"/>
          <w:szCs w:val="28"/>
          <w:lang w:val="fr-FR"/>
        </w:rPr>
        <w:t>apporte aussi des modifications et des précisions sur les cartes de presse, les conditions requises pour les obtenir ainsi que les précisions su</w:t>
      </w:r>
      <w:r w:rsidR="004C4A40">
        <w:rPr>
          <w:rFonts w:ascii="Times New Roman" w:hAnsi="Times New Roman" w:cs="Times New Roman"/>
          <w:sz w:val="28"/>
          <w:szCs w:val="28"/>
          <w:lang w:val="fr-FR"/>
        </w:rPr>
        <w:t>r</w:t>
      </w:r>
      <w:r w:rsidR="00895A40" w:rsidRPr="00B76D14">
        <w:rPr>
          <w:rFonts w:ascii="Times New Roman" w:hAnsi="Times New Roman" w:cs="Times New Roman"/>
          <w:sz w:val="28"/>
          <w:szCs w:val="28"/>
          <w:lang w:val="fr-FR"/>
        </w:rPr>
        <w:t xml:space="preserve"> l’organe chargé de les octroyer.</w:t>
      </w:r>
    </w:p>
    <w:p w:rsidR="004C4A40" w:rsidRDefault="004C4A40" w:rsidP="0068770F">
      <w:pPr>
        <w:jc w:val="both"/>
        <w:rPr>
          <w:rFonts w:ascii="Times New Roman" w:hAnsi="Times New Roman" w:cs="Times New Roman"/>
          <w:sz w:val="28"/>
          <w:szCs w:val="28"/>
          <w:lang w:val="fr-FR"/>
        </w:rPr>
      </w:pPr>
      <w:r>
        <w:rPr>
          <w:rFonts w:ascii="Times New Roman" w:hAnsi="Times New Roman" w:cs="Times New Roman"/>
          <w:sz w:val="28"/>
          <w:szCs w:val="28"/>
          <w:lang w:val="fr-FR"/>
        </w:rPr>
        <w:t>Le projet a été adopté moyennant quelques enrichissements.</w:t>
      </w:r>
    </w:p>
    <w:p w:rsidR="008F4F93" w:rsidRPr="00B76D14" w:rsidRDefault="008F4F93" w:rsidP="0068770F">
      <w:pPr>
        <w:jc w:val="both"/>
        <w:rPr>
          <w:rFonts w:ascii="Times New Roman" w:hAnsi="Times New Roman" w:cs="Times New Roman"/>
          <w:sz w:val="28"/>
          <w:szCs w:val="28"/>
          <w:lang w:val="fr-FR"/>
        </w:rPr>
      </w:pPr>
    </w:p>
    <w:p w:rsidR="00B10F22" w:rsidRPr="00B10F22" w:rsidRDefault="00B10F22" w:rsidP="007506B6">
      <w:pPr>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L</w:t>
      </w:r>
      <w:r w:rsidR="0068770F" w:rsidRPr="007506B6">
        <w:rPr>
          <w:rFonts w:ascii="Times New Roman" w:hAnsi="Times New Roman" w:cs="Times New Roman"/>
          <w:b/>
          <w:sz w:val="28"/>
          <w:szCs w:val="28"/>
          <w:lang w:val="fr-FR"/>
        </w:rPr>
        <w:t xml:space="preserve">oi portant modification de la loi n°1/15 du 9 mai 2015 </w:t>
      </w:r>
    </w:p>
    <w:p w:rsidR="007506B6" w:rsidRPr="007506B6" w:rsidRDefault="0068770F" w:rsidP="00B10F22">
      <w:pPr>
        <w:jc w:val="both"/>
        <w:rPr>
          <w:rFonts w:ascii="Times New Roman" w:hAnsi="Times New Roman" w:cs="Times New Roman"/>
          <w:sz w:val="28"/>
          <w:szCs w:val="28"/>
          <w:lang w:val="fr-FR"/>
        </w:rPr>
      </w:pPr>
      <w:proofErr w:type="gramStart"/>
      <w:r w:rsidRPr="007506B6">
        <w:rPr>
          <w:rFonts w:ascii="Times New Roman" w:hAnsi="Times New Roman" w:cs="Times New Roman"/>
          <w:b/>
          <w:sz w:val="28"/>
          <w:szCs w:val="28"/>
          <w:lang w:val="fr-FR"/>
        </w:rPr>
        <w:t>régissant</w:t>
      </w:r>
      <w:proofErr w:type="gramEnd"/>
      <w:r w:rsidRPr="007506B6">
        <w:rPr>
          <w:rFonts w:ascii="Times New Roman" w:hAnsi="Times New Roman" w:cs="Times New Roman"/>
          <w:b/>
          <w:sz w:val="28"/>
          <w:szCs w:val="28"/>
          <w:lang w:val="fr-FR"/>
        </w:rPr>
        <w:t xml:space="preserve"> la Presse au Burundi</w:t>
      </w:r>
      <w:r w:rsidR="007506B6">
        <w:rPr>
          <w:rFonts w:ascii="Times New Roman" w:hAnsi="Times New Roman" w:cs="Times New Roman"/>
          <w:sz w:val="28"/>
          <w:szCs w:val="28"/>
          <w:lang w:val="fr-FR"/>
        </w:rPr>
        <w:t xml:space="preserve">, </w:t>
      </w:r>
      <w:r w:rsidR="007506B6" w:rsidRPr="007506B6">
        <w:rPr>
          <w:rFonts w:ascii="Times New Roman" w:hAnsi="Times New Roman" w:cs="Times New Roman"/>
          <w:sz w:val="28"/>
          <w:szCs w:val="28"/>
          <w:lang w:val="fr-FR"/>
        </w:rPr>
        <w:t>présenté par le Ministre des Postes, des Technologies de l’Information, de la Communication et des Médias</w:t>
      </w:r>
    </w:p>
    <w:p w:rsidR="007506B6" w:rsidRPr="007506B6" w:rsidRDefault="007506B6" w:rsidP="007506B6">
      <w:pPr>
        <w:jc w:val="both"/>
        <w:rPr>
          <w:rFonts w:ascii="Times New Roman" w:hAnsi="Times New Roman" w:cs="Times New Roman"/>
          <w:sz w:val="28"/>
          <w:szCs w:val="28"/>
          <w:lang w:val="fr-FR"/>
        </w:rPr>
      </w:pPr>
    </w:p>
    <w:p w:rsidR="0068770F" w:rsidRPr="00B76D14" w:rsidRDefault="0068770F" w:rsidP="007506B6">
      <w:pPr>
        <w:ind w:left="360"/>
        <w:jc w:val="both"/>
        <w:rPr>
          <w:rFonts w:ascii="Times New Roman" w:hAnsi="Times New Roman" w:cs="Times New Roman"/>
          <w:b/>
          <w:sz w:val="28"/>
          <w:szCs w:val="28"/>
          <w:lang w:val="fr-FR"/>
        </w:rPr>
      </w:pPr>
    </w:p>
    <w:p w:rsidR="00217CB5" w:rsidRPr="0082348C" w:rsidRDefault="00B10F22" w:rsidP="005966B2">
      <w:pPr>
        <w:pStyle w:val="Sansinterligne"/>
        <w:rPr>
          <w:rFonts w:ascii="Times New Roman" w:hAnsi="Times New Roman" w:cs="Times New Roman"/>
          <w:sz w:val="28"/>
          <w:szCs w:val="28"/>
          <w:lang w:val="fr-FR"/>
        </w:rPr>
      </w:pPr>
      <w:r w:rsidRPr="0082348C">
        <w:rPr>
          <w:rFonts w:ascii="Times New Roman" w:hAnsi="Times New Roman" w:cs="Times New Roman"/>
          <w:sz w:val="28"/>
          <w:szCs w:val="28"/>
          <w:lang w:val="fr-FR"/>
        </w:rPr>
        <w:lastRenderedPageBreak/>
        <w:t xml:space="preserve">La </w:t>
      </w:r>
      <w:proofErr w:type="spellStart"/>
      <w:r w:rsidRPr="0082348C">
        <w:rPr>
          <w:rFonts w:ascii="Times New Roman" w:hAnsi="Times New Roman" w:cs="Times New Roman"/>
          <w:sz w:val="28"/>
          <w:szCs w:val="28"/>
        </w:rPr>
        <w:t>L</w:t>
      </w:r>
      <w:r w:rsidR="00217CB5" w:rsidRPr="0082348C">
        <w:rPr>
          <w:rFonts w:ascii="Times New Roman" w:hAnsi="Times New Roman" w:cs="Times New Roman"/>
          <w:sz w:val="28"/>
          <w:szCs w:val="28"/>
        </w:rPr>
        <w:t>oi</w:t>
      </w:r>
      <w:proofErr w:type="spellEnd"/>
      <w:r w:rsidR="00217CB5" w:rsidRPr="0082348C">
        <w:rPr>
          <w:rFonts w:ascii="Times New Roman" w:hAnsi="Times New Roman" w:cs="Times New Roman"/>
          <w:sz w:val="28"/>
          <w:szCs w:val="28"/>
          <w:lang w:val="fr-FR"/>
        </w:rPr>
        <w:t xml:space="preserve"> n°1/15 du 9 mai 2015 régissant la Presse au Burundi mérite d’être modifiée dans certaines de ses dispositions pour résoudre les lacunes constatées dans sa mise en application notamment en ce qui concerne l’octroi de la carte de presse, où en plus des professionnels du métier qui en ont légitimement droit, </w:t>
      </w:r>
      <w:r w:rsidR="00E81A62" w:rsidRPr="0082348C">
        <w:rPr>
          <w:rFonts w:ascii="Times New Roman" w:hAnsi="Times New Roman" w:cs="Times New Roman"/>
          <w:sz w:val="28"/>
          <w:szCs w:val="28"/>
          <w:lang w:val="fr-FR"/>
        </w:rPr>
        <w:t xml:space="preserve">on constate que </w:t>
      </w:r>
      <w:r w:rsidR="00217CB5" w:rsidRPr="0082348C">
        <w:rPr>
          <w:rFonts w:ascii="Times New Roman" w:hAnsi="Times New Roman" w:cs="Times New Roman"/>
          <w:sz w:val="28"/>
          <w:szCs w:val="28"/>
          <w:lang w:val="fr-FR"/>
        </w:rPr>
        <w:t>d’autres catégories de collaborateurs réguliers des médias ou des autres domaines assimilés ou auxiliaires</w:t>
      </w:r>
      <w:r w:rsidR="007E1BB5" w:rsidRPr="0082348C">
        <w:rPr>
          <w:rFonts w:ascii="Times New Roman" w:hAnsi="Times New Roman" w:cs="Times New Roman"/>
          <w:sz w:val="28"/>
          <w:szCs w:val="28"/>
          <w:lang w:val="fr-FR"/>
        </w:rPr>
        <w:t xml:space="preserve"> qui exercent maintenant sans aucune forme de carte professionnelle </w:t>
      </w:r>
      <w:r w:rsidR="00E81A62" w:rsidRPr="0082348C">
        <w:rPr>
          <w:rFonts w:ascii="Times New Roman" w:hAnsi="Times New Roman" w:cs="Times New Roman"/>
          <w:sz w:val="28"/>
          <w:szCs w:val="28"/>
          <w:lang w:val="fr-FR"/>
        </w:rPr>
        <w:t xml:space="preserve">en </w:t>
      </w:r>
      <w:r w:rsidR="007E1BB5" w:rsidRPr="0082348C">
        <w:rPr>
          <w:rFonts w:ascii="Times New Roman" w:hAnsi="Times New Roman" w:cs="Times New Roman"/>
          <w:sz w:val="28"/>
          <w:szCs w:val="28"/>
          <w:lang w:val="fr-FR"/>
        </w:rPr>
        <w:t>ont besoin.</w:t>
      </w:r>
    </w:p>
    <w:p w:rsidR="00E81A62" w:rsidRDefault="00E81A62" w:rsidP="00217CB5">
      <w:pPr>
        <w:jc w:val="both"/>
        <w:rPr>
          <w:rFonts w:ascii="Times New Roman" w:hAnsi="Times New Roman" w:cs="Times New Roman"/>
          <w:sz w:val="28"/>
          <w:szCs w:val="28"/>
          <w:lang w:val="fr-FR"/>
        </w:rPr>
      </w:pPr>
    </w:p>
    <w:p w:rsidR="007E1BB5" w:rsidRPr="00B76D14" w:rsidRDefault="007E1BB5" w:rsidP="00217CB5">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Ce projet vient également répondre à une préoccupation qui subsiste en rapport avec le statut de journaliste où des malentendus s’observent toujours à cause de l’absence de cette carte. Ainsi le projet donne plus de précisions sur les c</w:t>
      </w:r>
      <w:r w:rsidR="000B28BB" w:rsidRPr="00B76D14">
        <w:rPr>
          <w:rFonts w:ascii="Times New Roman" w:hAnsi="Times New Roman" w:cs="Times New Roman"/>
          <w:sz w:val="28"/>
          <w:szCs w:val="28"/>
          <w:lang w:val="fr-FR"/>
        </w:rPr>
        <w:t>onditions requises pour l’acquérir et l’organe chargé de l’octroyer.</w:t>
      </w:r>
    </w:p>
    <w:p w:rsidR="000B28BB" w:rsidRDefault="000B28BB" w:rsidP="00217CB5">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 xml:space="preserve">Le projet intègre </w:t>
      </w:r>
      <w:r w:rsidR="00E81A62">
        <w:rPr>
          <w:rFonts w:ascii="Times New Roman" w:hAnsi="Times New Roman" w:cs="Times New Roman"/>
          <w:sz w:val="28"/>
          <w:szCs w:val="28"/>
          <w:lang w:val="fr-FR"/>
        </w:rPr>
        <w:t xml:space="preserve">aussi </w:t>
      </w:r>
      <w:r w:rsidRPr="00B76D14">
        <w:rPr>
          <w:rFonts w:ascii="Times New Roman" w:hAnsi="Times New Roman" w:cs="Times New Roman"/>
          <w:sz w:val="28"/>
          <w:szCs w:val="28"/>
          <w:lang w:val="fr-FR"/>
        </w:rPr>
        <w:t>certains domaines</w:t>
      </w:r>
      <w:r w:rsidR="00E81A62">
        <w:rPr>
          <w:rFonts w:ascii="Times New Roman" w:hAnsi="Times New Roman" w:cs="Times New Roman"/>
          <w:sz w:val="28"/>
          <w:szCs w:val="28"/>
          <w:lang w:val="fr-FR"/>
        </w:rPr>
        <w:t xml:space="preserve"> qui,</w:t>
      </w:r>
      <w:r w:rsidRPr="00B76D14">
        <w:rPr>
          <w:rFonts w:ascii="Times New Roman" w:hAnsi="Times New Roman" w:cs="Times New Roman"/>
          <w:sz w:val="28"/>
          <w:szCs w:val="28"/>
          <w:lang w:val="fr-FR"/>
        </w:rPr>
        <w:t xml:space="preserve"> jusque là</w:t>
      </w:r>
      <w:r w:rsidR="00E81A62">
        <w:rPr>
          <w:rFonts w:ascii="Times New Roman" w:hAnsi="Times New Roman" w:cs="Times New Roman"/>
          <w:sz w:val="28"/>
          <w:szCs w:val="28"/>
          <w:lang w:val="fr-FR"/>
        </w:rPr>
        <w:t>,</w:t>
      </w:r>
      <w:r w:rsidRPr="00B76D14">
        <w:rPr>
          <w:rFonts w:ascii="Times New Roman" w:hAnsi="Times New Roman" w:cs="Times New Roman"/>
          <w:sz w:val="28"/>
          <w:szCs w:val="28"/>
          <w:lang w:val="fr-FR"/>
        </w:rPr>
        <w:t xml:space="preserve"> fonctionnaient</w:t>
      </w:r>
      <w:r w:rsidR="00E81A62">
        <w:rPr>
          <w:rFonts w:ascii="Times New Roman" w:hAnsi="Times New Roman" w:cs="Times New Roman"/>
          <w:sz w:val="28"/>
          <w:szCs w:val="28"/>
          <w:lang w:val="fr-FR"/>
        </w:rPr>
        <w:t xml:space="preserve"> sans cadre juridique approprié, </w:t>
      </w:r>
      <w:r w:rsidRPr="00B76D14">
        <w:rPr>
          <w:rFonts w:ascii="Times New Roman" w:hAnsi="Times New Roman" w:cs="Times New Roman"/>
          <w:sz w:val="28"/>
          <w:szCs w:val="28"/>
          <w:lang w:val="fr-FR"/>
        </w:rPr>
        <w:t>comme le cinéma</w:t>
      </w:r>
      <w:r w:rsidR="004C4A40">
        <w:rPr>
          <w:rFonts w:ascii="Times New Roman" w:hAnsi="Times New Roman" w:cs="Times New Roman"/>
          <w:sz w:val="28"/>
          <w:szCs w:val="28"/>
          <w:lang w:val="fr-FR"/>
        </w:rPr>
        <w:t>.</w:t>
      </w:r>
    </w:p>
    <w:p w:rsidR="004C4A40" w:rsidRDefault="004C4A40" w:rsidP="00217CB5">
      <w:pPr>
        <w:jc w:val="both"/>
        <w:rPr>
          <w:rFonts w:ascii="Times New Roman" w:hAnsi="Times New Roman" w:cs="Times New Roman"/>
          <w:sz w:val="28"/>
          <w:szCs w:val="28"/>
          <w:lang w:val="fr-FR"/>
        </w:rPr>
      </w:pPr>
    </w:p>
    <w:p w:rsidR="004C4A40" w:rsidRPr="00B76D14" w:rsidRDefault="004C4A40" w:rsidP="00217CB5">
      <w:pPr>
        <w:jc w:val="both"/>
        <w:rPr>
          <w:rFonts w:ascii="Times New Roman" w:hAnsi="Times New Roman" w:cs="Times New Roman"/>
          <w:sz w:val="28"/>
          <w:szCs w:val="28"/>
          <w:lang w:val="fr-FR"/>
        </w:rPr>
      </w:pPr>
      <w:r>
        <w:rPr>
          <w:rFonts w:ascii="Times New Roman" w:hAnsi="Times New Roman" w:cs="Times New Roman"/>
          <w:sz w:val="28"/>
          <w:szCs w:val="28"/>
          <w:lang w:val="fr-FR"/>
        </w:rPr>
        <w:t>Après échanges, le Conseil a constaté la comple</w:t>
      </w:r>
      <w:r w:rsidR="00E81A62">
        <w:rPr>
          <w:rFonts w:ascii="Times New Roman" w:hAnsi="Times New Roman" w:cs="Times New Roman"/>
          <w:sz w:val="28"/>
          <w:szCs w:val="28"/>
          <w:lang w:val="fr-FR"/>
        </w:rPr>
        <w:t>xité de ce projet qui comporte beaucoup</w:t>
      </w:r>
      <w:r>
        <w:rPr>
          <w:rFonts w:ascii="Times New Roman" w:hAnsi="Times New Roman" w:cs="Times New Roman"/>
          <w:sz w:val="28"/>
          <w:szCs w:val="28"/>
          <w:lang w:val="fr-FR"/>
        </w:rPr>
        <w:t xml:space="preserve"> d’implications, et a mis sur pied une équipe qui va analyser tous ses contours</w:t>
      </w:r>
      <w:r w:rsidR="00E81A62">
        <w:rPr>
          <w:rFonts w:ascii="Times New Roman" w:hAnsi="Times New Roman" w:cs="Times New Roman"/>
          <w:sz w:val="28"/>
          <w:szCs w:val="28"/>
          <w:lang w:val="fr-FR"/>
        </w:rPr>
        <w:t xml:space="preserve"> et le retravailler</w:t>
      </w:r>
      <w:r>
        <w:rPr>
          <w:rFonts w:ascii="Times New Roman" w:hAnsi="Times New Roman" w:cs="Times New Roman"/>
          <w:sz w:val="28"/>
          <w:szCs w:val="28"/>
          <w:lang w:val="fr-FR"/>
        </w:rPr>
        <w:t>. Il sera ramené dans un délai d</w:t>
      </w:r>
      <w:r w:rsidR="005966B2">
        <w:rPr>
          <w:rFonts w:ascii="Times New Roman" w:hAnsi="Times New Roman" w:cs="Times New Roman"/>
          <w:sz w:val="28"/>
          <w:szCs w:val="28"/>
          <w:lang w:val="fr-FR"/>
        </w:rPr>
        <w:t xml:space="preserve">e deux </w:t>
      </w:r>
      <w:r>
        <w:rPr>
          <w:rFonts w:ascii="Times New Roman" w:hAnsi="Times New Roman" w:cs="Times New Roman"/>
          <w:sz w:val="28"/>
          <w:szCs w:val="28"/>
          <w:lang w:val="fr-FR"/>
        </w:rPr>
        <w:t>mois.</w:t>
      </w:r>
    </w:p>
    <w:p w:rsidR="007E1BB5" w:rsidRPr="00B76D14" w:rsidRDefault="007E1BB5" w:rsidP="00217CB5">
      <w:pPr>
        <w:jc w:val="both"/>
        <w:rPr>
          <w:rFonts w:ascii="Times New Roman" w:hAnsi="Times New Roman" w:cs="Times New Roman"/>
          <w:sz w:val="28"/>
          <w:szCs w:val="28"/>
          <w:lang w:val="fr-FR"/>
        </w:rPr>
      </w:pPr>
    </w:p>
    <w:p w:rsidR="005966B2" w:rsidRPr="005966B2" w:rsidRDefault="005966B2" w:rsidP="00134006">
      <w:pPr>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D</w:t>
      </w:r>
      <w:r w:rsidR="0068770F" w:rsidRPr="007506B6">
        <w:rPr>
          <w:rFonts w:ascii="Times New Roman" w:hAnsi="Times New Roman" w:cs="Times New Roman"/>
          <w:b/>
          <w:sz w:val="28"/>
          <w:szCs w:val="28"/>
          <w:lang w:val="fr-FR"/>
        </w:rPr>
        <w:t xml:space="preserve">écret portant création et modalités de gestion du Fonds du </w:t>
      </w:r>
    </w:p>
    <w:p w:rsidR="00134006" w:rsidRPr="007506B6" w:rsidRDefault="0068770F" w:rsidP="005966B2">
      <w:pPr>
        <w:jc w:val="both"/>
        <w:rPr>
          <w:rFonts w:ascii="Times New Roman" w:hAnsi="Times New Roman" w:cs="Times New Roman"/>
          <w:sz w:val="28"/>
          <w:szCs w:val="28"/>
          <w:lang w:val="fr-FR"/>
        </w:rPr>
      </w:pPr>
      <w:r w:rsidRPr="007506B6">
        <w:rPr>
          <w:rFonts w:ascii="Times New Roman" w:hAnsi="Times New Roman" w:cs="Times New Roman"/>
          <w:b/>
          <w:sz w:val="28"/>
          <w:szCs w:val="28"/>
          <w:lang w:val="fr-FR"/>
        </w:rPr>
        <w:t>Service Universel des TIC au Burundi</w:t>
      </w:r>
      <w:r w:rsidR="007506B6">
        <w:rPr>
          <w:rFonts w:ascii="Times New Roman" w:hAnsi="Times New Roman" w:cs="Times New Roman"/>
          <w:sz w:val="28"/>
          <w:szCs w:val="28"/>
          <w:lang w:val="fr-FR"/>
        </w:rPr>
        <w:t>,</w:t>
      </w:r>
      <w:r w:rsidR="007506B6" w:rsidRPr="007506B6">
        <w:rPr>
          <w:rFonts w:ascii="Times New Roman" w:hAnsi="Times New Roman" w:cs="Times New Roman"/>
          <w:sz w:val="28"/>
          <w:szCs w:val="28"/>
          <w:lang w:val="fr-FR"/>
        </w:rPr>
        <w:t xml:space="preserve"> présenté par le </w:t>
      </w:r>
      <w:r w:rsidRPr="007506B6">
        <w:rPr>
          <w:rFonts w:ascii="Times New Roman" w:hAnsi="Times New Roman" w:cs="Times New Roman"/>
          <w:sz w:val="28"/>
          <w:szCs w:val="28"/>
          <w:lang w:val="fr-FR"/>
        </w:rPr>
        <w:t>Ministre des Postes, des Technologies de l’Information, de la Communication et des Médias</w:t>
      </w:r>
    </w:p>
    <w:p w:rsidR="00134006" w:rsidRPr="007506B6" w:rsidRDefault="00134006" w:rsidP="00134006">
      <w:pPr>
        <w:jc w:val="both"/>
        <w:rPr>
          <w:rFonts w:ascii="Times New Roman" w:hAnsi="Times New Roman" w:cs="Times New Roman"/>
          <w:sz w:val="28"/>
          <w:szCs w:val="28"/>
          <w:lang w:val="fr-FR"/>
        </w:rPr>
      </w:pPr>
    </w:p>
    <w:p w:rsidR="00134006" w:rsidRPr="00B76D14" w:rsidRDefault="00134006" w:rsidP="00134006">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Le Service universel est l’ensemble minimal des services défini</w:t>
      </w:r>
      <w:r w:rsidR="007F62FD">
        <w:rPr>
          <w:rFonts w:ascii="Times New Roman" w:hAnsi="Times New Roman" w:cs="Times New Roman"/>
          <w:sz w:val="28"/>
          <w:szCs w:val="28"/>
          <w:lang w:val="fr-FR"/>
        </w:rPr>
        <w:t>s</w:t>
      </w:r>
      <w:r w:rsidRPr="00B76D14">
        <w:rPr>
          <w:rFonts w:ascii="Times New Roman" w:hAnsi="Times New Roman" w:cs="Times New Roman"/>
          <w:sz w:val="28"/>
          <w:szCs w:val="28"/>
          <w:lang w:val="fr-FR"/>
        </w:rPr>
        <w:t xml:space="preserve"> qui est accessible à l’ensemble de la population dans des conditions tarifaires abordables indépendamment de la localisation géographique.</w:t>
      </w:r>
    </w:p>
    <w:p w:rsidR="007F62FD" w:rsidRDefault="007F62FD" w:rsidP="00134006">
      <w:pPr>
        <w:jc w:val="both"/>
        <w:rPr>
          <w:rFonts w:ascii="Times New Roman" w:hAnsi="Times New Roman" w:cs="Times New Roman"/>
          <w:sz w:val="28"/>
          <w:szCs w:val="28"/>
          <w:lang w:val="fr-FR"/>
        </w:rPr>
      </w:pPr>
    </w:p>
    <w:p w:rsidR="00134006" w:rsidRDefault="005966B2" w:rsidP="00134006">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 xml:space="preserve">Ce Fonds </w:t>
      </w:r>
      <w:r>
        <w:rPr>
          <w:rFonts w:ascii="Times New Roman" w:hAnsi="Times New Roman" w:cs="Times New Roman"/>
          <w:sz w:val="28"/>
          <w:szCs w:val="28"/>
          <w:lang w:val="fr-FR"/>
        </w:rPr>
        <w:t xml:space="preserve">objet du projet de texte </w:t>
      </w:r>
      <w:r w:rsidRPr="00B76D14">
        <w:rPr>
          <w:rFonts w:ascii="Times New Roman" w:hAnsi="Times New Roman" w:cs="Times New Roman"/>
          <w:sz w:val="28"/>
          <w:szCs w:val="28"/>
          <w:lang w:val="fr-FR"/>
        </w:rPr>
        <w:t>est destiné à financer exclusivement les activ</w:t>
      </w:r>
      <w:r>
        <w:rPr>
          <w:rFonts w:ascii="Times New Roman" w:hAnsi="Times New Roman" w:cs="Times New Roman"/>
          <w:sz w:val="28"/>
          <w:szCs w:val="28"/>
          <w:lang w:val="fr-FR"/>
        </w:rPr>
        <w:t>ités liées au service universel, et i</w:t>
      </w:r>
      <w:r w:rsidR="00134006" w:rsidRPr="00B76D14">
        <w:rPr>
          <w:rFonts w:ascii="Times New Roman" w:hAnsi="Times New Roman" w:cs="Times New Roman"/>
          <w:sz w:val="28"/>
          <w:szCs w:val="28"/>
          <w:lang w:val="fr-FR"/>
        </w:rPr>
        <w:t xml:space="preserve">l est prévu </w:t>
      </w:r>
      <w:r>
        <w:rPr>
          <w:rFonts w:ascii="Times New Roman" w:hAnsi="Times New Roman" w:cs="Times New Roman"/>
          <w:sz w:val="28"/>
          <w:szCs w:val="28"/>
          <w:lang w:val="fr-FR"/>
        </w:rPr>
        <w:t>qu’il</w:t>
      </w:r>
      <w:r w:rsidR="00134006" w:rsidRPr="00B76D14">
        <w:rPr>
          <w:rFonts w:ascii="Times New Roman" w:hAnsi="Times New Roman" w:cs="Times New Roman"/>
          <w:sz w:val="28"/>
          <w:szCs w:val="28"/>
          <w:lang w:val="fr-FR"/>
        </w:rPr>
        <w:t xml:space="preserve"> soit alimenté </w:t>
      </w:r>
      <w:r>
        <w:rPr>
          <w:rFonts w:ascii="Times New Roman" w:hAnsi="Times New Roman" w:cs="Times New Roman"/>
          <w:sz w:val="28"/>
          <w:szCs w:val="28"/>
          <w:lang w:val="fr-FR"/>
        </w:rPr>
        <w:t xml:space="preserve">principalement </w:t>
      </w:r>
      <w:r w:rsidR="00134006" w:rsidRPr="00B76D14">
        <w:rPr>
          <w:rFonts w:ascii="Times New Roman" w:hAnsi="Times New Roman" w:cs="Times New Roman"/>
          <w:sz w:val="28"/>
          <w:szCs w:val="28"/>
          <w:lang w:val="fr-FR"/>
        </w:rPr>
        <w:t>par des contributions des opérateurs et fournisseurs de services de communications électroniques à hauteur de 1% de leur chiffre d’affaire annuel hors taxes</w:t>
      </w:r>
      <w:r>
        <w:rPr>
          <w:rFonts w:ascii="Times New Roman" w:hAnsi="Times New Roman" w:cs="Times New Roman"/>
          <w:sz w:val="28"/>
          <w:szCs w:val="28"/>
          <w:lang w:val="fr-FR"/>
        </w:rPr>
        <w:t>, en plus d’autres ressources notamment du produit des placements ou des subventions   éventuelles de l’Etat</w:t>
      </w:r>
      <w:r w:rsidR="00A75083" w:rsidRPr="00B76D14">
        <w:rPr>
          <w:rFonts w:ascii="Times New Roman" w:hAnsi="Times New Roman" w:cs="Times New Roman"/>
          <w:sz w:val="28"/>
          <w:szCs w:val="28"/>
          <w:lang w:val="fr-FR"/>
        </w:rPr>
        <w:t>.</w:t>
      </w:r>
    </w:p>
    <w:p w:rsidR="00BE47C0" w:rsidRDefault="00BE47C0" w:rsidP="00134006">
      <w:pPr>
        <w:jc w:val="both"/>
        <w:rPr>
          <w:rFonts w:ascii="Times New Roman" w:hAnsi="Times New Roman" w:cs="Times New Roman"/>
          <w:sz w:val="28"/>
          <w:szCs w:val="28"/>
          <w:lang w:val="fr-FR"/>
        </w:rPr>
      </w:pPr>
    </w:p>
    <w:p w:rsidR="00BE47C0" w:rsidRPr="00B76D14" w:rsidRDefault="00BE47C0" w:rsidP="00134006">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l’issue des échanges, </w:t>
      </w:r>
      <w:r w:rsidR="000C5914">
        <w:rPr>
          <w:rFonts w:ascii="Times New Roman" w:hAnsi="Times New Roman" w:cs="Times New Roman"/>
          <w:sz w:val="28"/>
          <w:szCs w:val="28"/>
          <w:lang w:val="fr-FR"/>
        </w:rPr>
        <w:t xml:space="preserve">le Conseil a noté que le projet manquait des précisions notamment </w:t>
      </w:r>
      <w:r w:rsidR="007F62FD">
        <w:rPr>
          <w:rFonts w:ascii="Times New Roman" w:hAnsi="Times New Roman" w:cs="Times New Roman"/>
          <w:sz w:val="28"/>
          <w:szCs w:val="28"/>
          <w:lang w:val="fr-FR"/>
        </w:rPr>
        <w:t xml:space="preserve">sur </w:t>
      </w:r>
      <w:r w:rsidR="000C5914">
        <w:rPr>
          <w:rFonts w:ascii="Times New Roman" w:hAnsi="Times New Roman" w:cs="Times New Roman"/>
          <w:sz w:val="28"/>
          <w:szCs w:val="28"/>
          <w:lang w:val="fr-FR"/>
        </w:rPr>
        <w:t xml:space="preserve">le statut juridique de </w:t>
      </w:r>
      <w:r w:rsidR="004C4A40">
        <w:rPr>
          <w:rFonts w:ascii="Times New Roman" w:hAnsi="Times New Roman" w:cs="Times New Roman"/>
          <w:sz w:val="28"/>
          <w:szCs w:val="28"/>
          <w:lang w:val="fr-FR"/>
        </w:rPr>
        <w:t>cette structure et a mis en place une équipe qui va le finaliser pour le ramener en Conseil des Ministres dans un délai maximum d’un mois.</w:t>
      </w:r>
    </w:p>
    <w:p w:rsidR="00A75083" w:rsidRPr="00B76D14" w:rsidRDefault="00A75083" w:rsidP="00134006">
      <w:pPr>
        <w:jc w:val="both"/>
        <w:rPr>
          <w:rFonts w:ascii="Times New Roman" w:hAnsi="Times New Roman" w:cs="Times New Roman"/>
          <w:b/>
          <w:sz w:val="28"/>
          <w:szCs w:val="28"/>
          <w:lang w:val="fr-FR"/>
        </w:rPr>
      </w:pPr>
    </w:p>
    <w:p w:rsidR="005966B2" w:rsidRPr="005966B2" w:rsidRDefault="0068770F" w:rsidP="0068770F">
      <w:pPr>
        <w:numPr>
          <w:ilvl w:val="0"/>
          <w:numId w:val="1"/>
        </w:numPr>
        <w:jc w:val="both"/>
        <w:rPr>
          <w:rFonts w:ascii="Times New Roman" w:hAnsi="Times New Roman" w:cs="Times New Roman"/>
          <w:sz w:val="28"/>
          <w:szCs w:val="28"/>
          <w:lang w:val="fr-FR"/>
        </w:rPr>
      </w:pPr>
      <w:r w:rsidRPr="007506B6">
        <w:rPr>
          <w:rFonts w:ascii="Times New Roman" w:hAnsi="Times New Roman" w:cs="Times New Roman"/>
          <w:b/>
          <w:sz w:val="28"/>
          <w:szCs w:val="28"/>
          <w:lang w:val="fr-FR"/>
        </w:rPr>
        <w:t xml:space="preserve">Projet d’Ordonnance Ministérielle relatif aux conditions de production, </w:t>
      </w:r>
    </w:p>
    <w:p w:rsidR="0068770F" w:rsidRPr="007506B6" w:rsidRDefault="0068770F" w:rsidP="005966B2">
      <w:pPr>
        <w:jc w:val="both"/>
        <w:rPr>
          <w:rFonts w:ascii="Times New Roman" w:hAnsi="Times New Roman" w:cs="Times New Roman"/>
          <w:sz w:val="28"/>
          <w:szCs w:val="28"/>
          <w:lang w:val="fr-FR"/>
        </w:rPr>
      </w:pPr>
      <w:proofErr w:type="gramStart"/>
      <w:r w:rsidRPr="007506B6">
        <w:rPr>
          <w:rFonts w:ascii="Times New Roman" w:hAnsi="Times New Roman" w:cs="Times New Roman"/>
          <w:b/>
          <w:sz w:val="28"/>
          <w:szCs w:val="28"/>
          <w:lang w:val="fr-FR"/>
        </w:rPr>
        <w:t>de</w:t>
      </w:r>
      <w:proofErr w:type="gramEnd"/>
      <w:r w:rsidRPr="007506B6">
        <w:rPr>
          <w:rFonts w:ascii="Times New Roman" w:hAnsi="Times New Roman" w:cs="Times New Roman"/>
          <w:b/>
          <w:sz w:val="28"/>
          <w:szCs w:val="28"/>
          <w:lang w:val="fr-FR"/>
        </w:rPr>
        <w:t xml:space="preserve"> collecte, de transformation et de commercialisation du lait et des produits laitiers destinés à la consommation humaine</w:t>
      </w:r>
      <w:r w:rsidR="007506B6" w:rsidRPr="007506B6">
        <w:rPr>
          <w:rFonts w:ascii="Times New Roman" w:hAnsi="Times New Roman" w:cs="Times New Roman"/>
          <w:sz w:val="28"/>
          <w:szCs w:val="28"/>
          <w:lang w:val="fr-FR"/>
        </w:rPr>
        <w:t xml:space="preserve">, présenté par le </w:t>
      </w:r>
      <w:r w:rsidRPr="007506B6">
        <w:rPr>
          <w:rFonts w:ascii="Times New Roman" w:hAnsi="Times New Roman" w:cs="Times New Roman"/>
          <w:sz w:val="28"/>
          <w:szCs w:val="28"/>
          <w:lang w:val="fr-FR"/>
        </w:rPr>
        <w:t>Ministre de l’Agriculture et de l’Elevage</w:t>
      </w:r>
    </w:p>
    <w:p w:rsidR="00893279" w:rsidRDefault="00893279" w:rsidP="00A75083">
      <w:pPr>
        <w:jc w:val="both"/>
        <w:rPr>
          <w:rFonts w:ascii="Times New Roman" w:hAnsi="Times New Roman" w:cs="Times New Roman"/>
          <w:sz w:val="28"/>
          <w:szCs w:val="28"/>
          <w:lang w:val="fr-FR"/>
        </w:rPr>
      </w:pPr>
    </w:p>
    <w:p w:rsidR="00A75083" w:rsidRPr="00B76D14" w:rsidRDefault="001357B4" w:rsidP="00A75083">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Le lait est un aliment complet, fragile car périssable</w:t>
      </w:r>
      <w:r w:rsidR="007F62FD">
        <w:rPr>
          <w:rFonts w:ascii="Times New Roman" w:hAnsi="Times New Roman" w:cs="Times New Roman"/>
          <w:sz w:val="28"/>
          <w:szCs w:val="28"/>
          <w:lang w:val="fr-FR"/>
        </w:rPr>
        <w:t>,</w:t>
      </w:r>
      <w:r w:rsidRPr="00B76D14">
        <w:rPr>
          <w:rFonts w:ascii="Times New Roman" w:hAnsi="Times New Roman" w:cs="Times New Roman"/>
          <w:sz w:val="28"/>
          <w:szCs w:val="28"/>
          <w:lang w:val="fr-FR"/>
        </w:rPr>
        <w:t xml:space="preserve"> ce qui exige </w:t>
      </w:r>
      <w:r w:rsidR="00F061CB" w:rsidRPr="00B76D14">
        <w:rPr>
          <w:rFonts w:ascii="Times New Roman" w:hAnsi="Times New Roman" w:cs="Times New Roman"/>
          <w:sz w:val="28"/>
          <w:szCs w:val="28"/>
          <w:lang w:val="fr-FR"/>
        </w:rPr>
        <w:t>un traitement et une conservation dans des conditions sanitaires très stricte</w:t>
      </w:r>
      <w:r w:rsidR="007F62FD">
        <w:rPr>
          <w:rFonts w:ascii="Times New Roman" w:hAnsi="Times New Roman" w:cs="Times New Roman"/>
          <w:sz w:val="28"/>
          <w:szCs w:val="28"/>
          <w:lang w:val="fr-FR"/>
        </w:rPr>
        <w:t xml:space="preserve">s, </w:t>
      </w:r>
      <w:r w:rsidR="00F061CB" w:rsidRPr="00B76D14">
        <w:rPr>
          <w:rFonts w:ascii="Times New Roman" w:hAnsi="Times New Roman" w:cs="Times New Roman"/>
          <w:sz w:val="28"/>
          <w:szCs w:val="28"/>
          <w:lang w:val="fr-FR"/>
        </w:rPr>
        <w:t>de l’étable au consommateur.</w:t>
      </w:r>
    </w:p>
    <w:p w:rsidR="00F061CB" w:rsidRPr="00B76D14" w:rsidRDefault="00F061CB" w:rsidP="00A75083">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Au Burundi</w:t>
      </w:r>
      <w:r w:rsidR="007F62FD">
        <w:rPr>
          <w:rFonts w:ascii="Times New Roman" w:hAnsi="Times New Roman" w:cs="Times New Roman"/>
          <w:sz w:val="28"/>
          <w:szCs w:val="28"/>
          <w:lang w:val="fr-FR"/>
        </w:rPr>
        <w:t>,</w:t>
      </w:r>
      <w:r w:rsidRPr="00B76D14">
        <w:rPr>
          <w:rFonts w:ascii="Times New Roman" w:hAnsi="Times New Roman" w:cs="Times New Roman"/>
          <w:sz w:val="28"/>
          <w:szCs w:val="28"/>
          <w:lang w:val="fr-FR"/>
        </w:rPr>
        <w:t xml:space="preserve"> le lait est distribué par le canal des circuits formels et informels de commercialisation. Dans le cadre du marché informel, il est directement livré aux consommateurs des alentours et aux marchands ambulants mais son transport constitue une préoccupation de santé publique d’autant plus </w:t>
      </w:r>
      <w:r w:rsidR="007F62FD">
        <w:rPr>
          <w:rFonts w:ascii="Times New Roman" w:hAnsi="Times New Roman" w:cs="Times New Roman"/>
          <w:sz w:val="28"/>
          <w:szCs w:val="28"/>
          <w:lang w:val="fr-FR"/>
        </w:rPr>
        <w:t>qu’</w:t>
      </w:r>
      <w:r w:rsidRPr="00B76D14">
        <w:rPr>
          <w:rFonts w:ascii="Times New Roman" w:hAnsi="Times New Roman" w:cs="Times New Roman"/>
          <w:sz w:val="28"/>
          <w:szCs w:val="28"/>
          <w:lang w:val="fr-FR"/>
        </w:rPr>
        <w:t>il se fait soit à pied, à vélo ou par véhicules non adaptés au transport du lait.</w:t>
      </w:r>
    </w:p>
    <w:p w:rsidR="007F62FD" w:rsidRDefault="007F62FD" w:rsidP="00A75083">
      <w:pPr>
        <w:jc w:val="both"/>
        <w:rPr>
          <w:rFonts w:ascii="Times New Roman" w:hAnsi="Times New Roman" w:cs="Times New Roman"/>
          <w:sz w:val="28"/>
          <w:szCs w:val="28"/>
          <w:lang w:val="fr-FR"/>
        </w:rPr>
      </w:pPr>
    </w:p>
    <w:p w:rsidR="007F62FD" w:rsidRDefault="00B76D14" w:rsidP="00A75083">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Actuellement</w:t>
      </w:r>
      <w:r w:rsidR="00690487">
        <w:rPr>
          <w:rFonts w:ascii="Times New Roman" w:hAnsi="Times New Roman" w:cs="Times New Roman"/>
          <w:sz w:val="28"/>
          <w:szCs w:val="28"/>
          <w:lang w:val="fr-FR"/>
        </w:rPr>
        <w:t>,</w:t>
      </w:r>
      <w:r w:rsidRPr="00B76D14">
        <w:rPr>
          <w:rFonts w:ascii="Times New Roman" w:hAnsi="Times New Roman" w:cs="Times New Roman"/>
          <w:sz w:val="28"/>
          <w:szCs w:val="28"/>
          <w:lang w:val="fr-FR"/>
        </w:rPr>
        <w:t xml:space="preserve"> les textes en vigueur relatifs à la préparation et à la commercialisation des produits de l’industrie laitière datent de 1963. Ces textes ne sont plus a</w:t>
      </w:r>
      <w:r w:rsidR="00627359">
        <w:rPr>
          <w:rFonts w:ascii="Times New Roman" w:hAnsi="Times New Roman" w:cs="Times New Roman"/>
          <w:sz w:val="28"/>
          <w:szCs w:val="28"/>
          <w:lang w:val="fr-FR"/>
        </w:rPr>
        <w:t>daptés à la situation du moment</w:t>
      </w:r>
      <w:r w:rsidRPr="00B76D14">
        <w:rPr>
          <w:rFonts w:ascii="Times New Roman" w:hAnsi="Times New Roman" w:cs="Times New Roman"/>
          <w:sz w:val="28"/>
          <w:szCs w:val="28"/>
          <w:lang w:val="fr-FR"/>
        </w:rPr>
        <w:t xml:space="preserve"> </w:t>
      </w:r>
      <w:r w:rsidR="00627359">
        <w:rPr>
          <w:rFonts w:ascii="Times New Roman" w:hAnsi="Times New Roman" w:cs="Times New Roman"/>
          <w:sz w:val="28"/>
          <w:szCs w:val="28"/>
          <w:lang w:val="fr-FR"/>
        </w:rPr>
        <w:t xml:space="preserve">en </w:t>
      </w:r>
      <w:r w:rsidRPr="00B76D14">
        <w:rPr>
          <w:rFonts w:ascii="Times New Roman" w:hAnsi="Times New Roman" w:cs="Times New Roman"/>
          <w:sz w:val="28"/>
          <w:szCs w:val="28"/>
          <w:lang w:val="fr-FR"/>
        </w:rPr>
        <w:t>plus</w:t>
      </w:r>
      <w:r w:rsidR="00627359">
        <w:rPr>
          <w:rFonts w:ascii="Times New Roman" w:hAnsi="Times New Roman" w:cs="Times New Roman"/>
          <w:sz w:val="28"/>
          <w:szCs w:val="28"/>
          <w:lang w:val="fr-FR"/>
        </w:rPr>
        <w:t xml:space="preserve"> que l’apparition de</w:t>
      </w:r>
      <w:r w:rsidRPr="00B76D14">
        <w:rPr>
          <w:rFonts w:ascii="Times New Roman" w:hAnsi="Times New Roman" w:cs="Times New Roman"/>
          <w:sz w:val="28"/>
          <w:szCs w:val="28"/>
          <w:lang w:val="fr-FR"/>
        </w:rPr>
        <w:t xml:space="preserve"> certaines maladies </w:t>
      </w:r>
      <w:r w:rsidR="00627359">
        <w:rPr>
          <w:rFonts w:ascii="Times New Roman" w:hAnsi="Times New Roman" w:cs="Times New Roman"/>
          <w:sz w:val="28"/>
          <w:szCs w:val="28"/>
          <w:lang w:val="fr-FR"/>
        </w:rPr>
        <w:t>bovines dans notre pays impose</w:t>
      </w:r>
      <w:r w:rsidRPr="00B76D14">
        <w:rPr>
          <w:rFonts w:ascii="Times New Roman" w:hAnsi="Times New Roman" w:cs="Times New Roman"/>
          <w:sz w:val="28"/>
          <w:szCs w:val="28"/>
          <w:lang w:val="fr-FR"/>
        </w:rPr>
        <w:t xml:space="preserve"> une grande vigilance sur les procédés de transformation du lait et de</w:t>
      </w:r>
      <w:r w:rsidR="007F62FD">
        <w:rPr>
          <w:rFonts w:ascii="Times New Roman" w:hAnsi="Times New Roman" w:cs="Times New Roman"/>
          <w:sz w:val="28"/>
          <w:szCs w:val="28"/>
          <w:lang w:val="fr-FR"/>
        </w:rPr>
        <w:t xml:space="preserve"> se</w:t>
      </w:r>
      <w:r w:rsidRPr="00B76D14">
        <w:rPr>
          <w:rFonts w:ascii="Times New Roman" w:hAnsi="Times New Roman" w:cs="Times New Roman"/>
          <w:sz w:val="28"/>
          <w:szCs w:val="28"/>
          <w:lang w:val="fr-FR"/>
        </w:rPr>
        <w:t>s dérivés.</w:t>
      </w:r>
    </w:p>
    <w:p w:rsidR="00B76D14" w:rsidRDefault="00B76D14" w:rsidP="00A75083">
      <w:pPr>
        <w:jc w:val="both"/>
        <w:rPr>
          <w:rFonts w:ascii="Times New Roman" w:hAnsi="Times New Roman" w:cs="Times New Roman"/>
          <w:sz w:val="28"/>
          <w:szCs w:val="28"/>
          <w:lang w:val="fr-FR"/>
        </w:rPr>
      </w:pPr>
      <w:r w:rsidRPr="00B76D14">
        <w:rPr>
          <w:rFonts w:ascii="Times New Roman" w:hAnsi="Times New Roman" w:cs="Times New Roman"/>
          <w:sz w:val="28"/>
          <w:szCs w:val="28"/>
          <w:lang w:val="fr-FR"/>
        </w:rPr>
        <w:t>Le présent projet vient donc</w:t>
      </w:r>
      <w:r w:rsidR="00627359">
        <w:rPr>
          <w:rFonts w:ascii="Times New Roman" w:hAnsi="Times New Roman" w:cs="Times New Roman"/>
          <w:sz w:val="28"/>
          <w:szCs w:val="28"/>
          <w:lang w:val="fr-FR"/>
        </w:rPr>
        <w:t xml:space="preserve"> corriger ces lacunes observées, il </w:t>
      </w:r>
      <w:r w:rsidRPr="00B76D14">
        <w:rPr>
          <w:rFonts w:ascii="Times New Roman" w:hAnsi="Times New Roman" w:cs="Times New Roman"/>
          <w:sz w:val="28"/>
          <w:szCs w:val="28"/>
          <w:lang w:val="fr-FR"/>
        </w:rPr>
        <w:t xml:space="preserve">tient compte des exigences de santé publique et des réalités socio-économiques nationales et </w:t>
      </w:r>
      <w:r w:rsidR="007F62FD">
        <w:rPr>
          <w:rFonts w:ascii="Times New Roman" w:hAnsi="Times New Roman" w:cs="Times New Roman"/>
          <w:sz w:val="28"/>
          <w:szCs w:val="28"/>
          <w:lang w:val="fr-FR"/>
        </w:rPr>
        <w:t>s</w:t>
      </w:r>
      <w:r w:rsidRPr="00B76D14">
        <w:rPr>
          <w:rFonts w:ascii="Times New Roman" w:hAnsi="Times New Roman" w:cs="Times New Roman"/>
          <w:sz w:val="28"/>
          <w:szCs w:val="28"/>
          <w:lang w:val="fr-FR"/>
        </w:rPr>
        <w:t xml:space="preserve">e conforme aux normes de la Communauté Est Africaine </w:t>
      </w:r>
      <w:r w:rsidR="007F62FD">
        <w:rPr>
          <w:rFonts w:ascii="Times New Roman" w:hAnsi="Times New Roman" w:cs="Times New Roman"/>
          <w:sz w:val="28"/>
          <w:szCs w:val="28"/>
          <w:lang w:val="fr-FR"/>
        </w:rPr>
        <w:t>en la matière</w:t>
      </w:r>
      <w:r w:rsidRPr="00B76D14">
        <w:rPr>
          <w:rFonts w:ascii="Times New Roman" w:hAnsi="Times New Roman" w:cs="Times New Roman"/>
          <w:sz w:val="28"/>
          <w:szCs w:val="28"/>
          <w:lang w:val="fr-FR"/>
        </w:rPr>
        <w:t>.</w:t>
      </w:r>
    </w:p>
    <w:p w:rsidR="00BE47C0" w:rsidRDefault="00BE47C0" w:rsidP="00A75083">
      <w:pPr>
        <w:jc w:val="both"/>
        <w:rPr>
          <w:rFonts w:ascii="Times New Roman" w:hAnsi="Times New Roman" w:cs="Times New Roman"/>
          <w:sz w:val="28"/>
          <w:szCs w:val="28"/>
          <w:lang w:val="fr-FR"/>
        </w:rPr>
      </w:pPr>
    </w:p>
    <w:p w:rsidR="00BE47C0" w:rsidRPr="00B76D14" w:rsidRDefault="00BE47C0" w:rsidP="00A75083">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Après débat, le Conseil a noté que le projet nécessitait des contributions d’autres intervenants </w:t>
      </w:r>
      <w:r w:rsidR="00627359">
        <w:rPr>
          <w:rFonts w:ascii="Times New Roman" w:hAnsi="Times New Roman" w:cs="Times New Roman"/>
          <w:sz w:val="28"/>
          <w:szCs w:val="28"/>
          <w:lang w:val="fr-FR"/>
        </w:rPr>
        <w:t xml:space="preserve">comme le ministère de la Santé et le Ministère du commerce. Le texte a </w:t>
      </w:r>
      <w:r>
        <w:rPr>
          <w:rFonts w:ascii="Times New Roman" w:hAnsi="Times New Roman" w:cs="Times New Roman"/>
          <w:sz w:val="28"/>
          <w:szCs w:val="28"/>
          <w:lang w:val="fr-FR"/>
        </w:rPr>
        <w:t>été retourné pour une plus large concertation</w:t>
      </w:r>
      <w:r w:rsidR="00627359">
        <w:rPr>
          <w:rFonts w:ascii="Times New Roman" w:hAnsi="Times New Roman" w:cs="Times New Roman"/>
          <w:sz w:val="28"/>
          <w:szCs w:val="28"/>
          <w:lang w:val="fr-FR"/>
        </w:rPr>
        <w:t>, i</w:t>
      </w:r>
      <w:r>
        <w:rPr>
          <w:rFonts w:ascii="Times New Roman" w:hAnsi="Times New Roman" w:cs="Times New Roman"/>
          <w:sz w:val="28"/>
          <w:szCs w:val="28"/>
          <w:lang w:val="fr-FR"/>
        </w:rPr>
        <w:t>l sera ramené à la prochaine séance du Conseil</w:t>
      </w:r>
      <w:r w:rsidR="007F62FD">
        <w:rPr>
          <w:rFonts w:ascii="Times New Roman" w:hAnsi="Times New Roman" w:cs="Times New Roman"/>
          <w:sz w:val="28"/>
          <w:szCs w:val="28"/>
          <w:lang w:val="fr-FR"/>
        </w:rPr>
        <w:t xml:space="preserve"> des Ministres</w:t>
      </w:r>
      <w:r>
        <w:rPr>
          <w:rFonts w:ascii="Times New Roman" w:hAnsi="Times New Roman" w:cs="Times New Roman"/>
          <w:sz w:val="28"/>
          <w:szCs w:val="28"/>
          <w:lang w:val="fr-FR"/>
        </w:rPr>
        <w:t>.</w:t>
      </w:r>
    </w:p>
    <w:p w:rsidR="00A75083" w:rsidRPr="0068770F" w:rsidRDefault="00A75083" w:rsidP="0068770F">
      <w:pPr>
        <w:ind w:left="360"/>
        <w:jc w:val="both"/>
        <w:rPr>
          <w:b/>
          <w:sz w:val="32"/>
          <w:szCs w:val="32"/>
          <w:lang w:val="fr-FR"/>
        </w:rPr>
      </w:pPr>
    </w:p>
    <w:p w:rsidR="00627359" w:rsidRPr="00627359" w:rsidRDefault="0068770F" w:rsidP="0068770F">
      <w:pPr>
        <w:numPr>
          <w:ilvl w:val="0"/>
          <w:numId w:val="1"/>
        </w:numPr>
        <w:jc w:val="both"/>
        <w:rPr>
          <w:rFonts w:ascii="Times New Roman" w:hAnsi="Times New Roman" w:cs="Times New Roman"/>
          <w:sz w:val="28"/>
          <w:szCs w:val="28"/>
          <w:lang w:val="fr-FR"/>
        </w:rPr>
      </w:pPr>
      <w:r w:rsidRPr="00893279">
        <w:rPr>
          <w:rFonts w:ascii="Times New Roman" w:hAnsi="Times New Roman" w:cs="Times New Roman"/>
          <w:b/>
          <w:sz w:val="28"/>
          <w:szCs w:val="28"/>
          <w:lang w:val="fr-FR"/>
        </w:rPr>
        <w:t xml:space="preserve">Lettre de Politique Générale 2017-2020 du Ministère de la Sécurité </w:t>
      </w:r>
    </w:p>
    <w:p w:rsidR="0068770F" w:rsidRPr="007506B6" w:rsidRDefault="0068770F" w:rsidP="00627359">
      <w:pPr>
        <w:jc w:val="both"/>
        <w:rPr>
          <w:rFonts w:ascii="Times New Roman" w:hAnsi="Times New Roman" w:cs="Times New Roman"/>
          <w:sz w:val="28"/>
          <w:szCs w:val="28"/>
          <w:lang w:val="fr-FR"/>
        </w:rPr>
      </w:pPr>
      <w:r w:rsidRPr="00893279">
        <w:rPr>
          <w:rFonts w:ascii="Times New Roman" w:hAnsi="Times New Roman" w:cs="Times New Roman"/>
          <w:b/>
          <w:sz w:val="28"/>
          <w:szCs w:val="28"/>
          <w:lang w:val="fr-FR"/>
        </w:rPr>
        <w:t>Publique</w:t>
      </w:r>
      <w:r w:rsidR="007506B6">
        <w:rPr>
          <w:rFonts w:ascii="Times New Roman" w:hAnsi="Times New Roman" w:cs="Times New Roman"/>
          <w:sz w:val="28"/>
          <w:szCs w:val="28"/>
          <w:lang w:val="fr-FR"/>
        </w:rPr>
        <w:t xml:space="preserve">, </w:t>
      </w:r>
      <w:r w:rsidR="007506B6" w:rsidRPr="007506B6">
        <w:rPr>
          <w:rFonts w:ascii="Times New Roman" w:hAnsi="Times New Roman" w:cs="Times New Roman"/>
          <w:sz w:val="28"/>
          <w:szCs w:val="28"/>
          <w:lang w:val="fr-FR"/>
        </w:rPr>
        <w:t xml:space="preserve"> présentée par le </w:t>
      </w:r>
      <w:r w:rsidRPr="007506B6">
        <w:rPr>
          <w:rFonts w:ascii="Times New Roman" w:hAnsi="Times New Roman" w:cs="Times New Roman"/>
          <w:sz w:val="28"/>
          <w:szCs w:val="28"/>
          <w:lang w:val="fr-FR"/>
        </w:rPr>
        <w:t>Ministre de la Sécurité Publique</w:t>
      </w:r>
      <w:r w:rsidR="007F62FD">
        <w:rPr>
          <w:rFonts w:ascii="Times New Roman" w:hAnsi="Times New Roman" w:cs="Times New Roman"/>
          <w:sz w:val="28"/>
          <w:szCs w:val="28"/>
          <w:lang w:val="fr-FR"/>
        </w:rPr>
        <w:t>.</w:t>
      </w:r>
    </w:p>
    <w:p w:rsidR="006734FC" w:rsidRDefault="006734FC" w:rsidP="006B1606">
      <w:pPr>
        <w:jc w:val="both"/>
        <w:rPr>
          <w:b/>
          <w:sz w:val="32"/>
          <w:szCs w:val="32"/>
          <w:lang w:val="fr-FR"/>
        </w:rPr>
      </w:pPr>
    </w:p>
    <w:p w:rsidR="003A2E33" w:rsidRDefault="006B1606" w:rsidP="006B1606">
      <w:pPr>
        <w:jc w:val="both"/>
        <w:rPr>
          <w:rFonts w:ascii="Times New Roman" w:hAnsi="Times New Roman" w:cs="Times New Roman"/>
          <w:sz w:val="28"/>
          <w:szCs w:val="28"/>
          <w:lang w:val="fr-FR"/>
        </w:rPr>
      </w:pPr>
      <w:r w:rsidRPr="00FB6E76">
        <w:rPr>
          <w:rFonts w:ascii="Times New Roman" w:hAnsi="Times New Roman" w:cs="Times New Roman"/>
          <w:sz w:val="28"/>
          <w:szCs w:val="28"/>
          <w:lang w:val="fr-FR"/>
        </w:rPr>
        <w:t>D</w:t>
      </w:r>
      <w:r w:rsidR="003A2E33" w:rsidRPr="00FB6E76">
        <w:rPr>
          <w:rFonts w:ascii="Times New Roman" w:hAnsi="Times New Roman" w:cs="Times New Roman"/>
          <w:sz w:val="28"/>
          <w:szCs w:val="28"/>
          <w:lang w:val="fr-FR"/>
        </w:rPr>
        <w:t>ans le souci d’un</w:t>
      </w:r>
      <w:r w:rsidR="006734FC" w:rsidRPr="00FB6E76">
        <w:rPr>
          <w:rFonts w:ascii="Times New Roman" w:hAnsi="Times New Roman" w:cs="Times New Roman"/>
          <w:sz w:val="28"/>
          <w:szCs w:val="28"/>
          <w:lang w:val="fr-FR"/>
        </w:rPr>
        <w:t>e</w:t>
      </w:r>
      <w:r w:rsidR="003A2E33" w:rsidRPr="00FB6E76">
        <w:rPr>
          <w:rFonts w:ascii="Times New Roman" w:hAnsi="Times New Roman" w:cs="Times New Roman"/>
          <w:sz w:val="28"/>
          <w:szCs w:val="28"/>
          <w:lang w:val="fr-FR"/>
        </w:rPr>
        <w:t xml:space="preserve"> plus </w:t>
      </w:r>
      <w:r w:rsidR="006734FC" w:rsidRPr="00FB6E76">
        <w:rPr>
          <w:rFonts w:ascii="Times New Roman" w:hAnsi="Times New Roman" w:cs="Times New Roman"/>
          <w:sz w:val="28"/>
          <w:szCs w:val="28"/>
          <w:lang w:val="fr-FR"/>
        </w:rPr>
        <w:t>grande</w:t>
      </w:r>
      <w:r w:rsidR="003A2E33" w:rsidRPr="00FB6E76">
        <w:rPr>
          <w:rFonts w:ascii="Times New Roman" w:hAnsi="Times New Roman" w:cs="Times New Roman"/>
          <w:sz w:val="28"/>
          <w:szCs w:val="28"/>
          <w:lang w:val="fr-FR"/>
        </w:rPr>
        <w:t xml:space="preserve"> efficacité des services public</w:t>
      </w:r>
      <w:r w:rsidR="006734FC" w:rsidRPr="00FB6E76">
        <w:rPr>
          <w:rFonts w:ascii="Times New Roman" w:hAnsi="Times New Roman" w:cs="Times New Roman"/>
          <w:sz w:val="28"/>
          <w:szCs w:val="28"/>
          <w:lang w:val="fr-FR"/>
        </w:rPr>
        <w:t>s</w:t>
      </w:r>
      <w:r w:rsidR="003A2E33" w:rsidRPr="00FB6E76">
        <w:rPr>
          <w:rFonts w:ascii="Times New Roman" w:hAnsi="Times New Roman" w:cs="Times New Roman"/>
          <w:sz w:val="28"/>
          <w:szCs w:val="28"/>
          <w:lang w:val="fr-FR"/>
        </w:rPr>
        <w:t>, le Gouvernement a mis en place un système de travail basé sur une planification axée sur les résultats.</w:t>
      </w:r>
      <w:r w:rsidR="00627359">
        <w:rPr>
          <w:rFonts w:ascii="Times New Roman" w:hAnsi="Times New Roman" w:cs="Times New Roman"/>
          <w:sz w:val="28"/>
          <w:szCs w:val="28"/>
          <w:lang w:val="fr-FR"/>
        </w:rPr>
        <w:t xml:space="preserve"> </w:t>
      </w:r>
      <w:r w:rsidR="006734FC" w:rsidRPr="00FB6E76">
        <w:rPr>
          <w:rFonts w:ascii="Times New Roman" w:hAnsi="Times New Roman" w:cs="Times New Roman"/>
          <w:sz w:val="28"/>
          <w:szCs w:val="28"/>
          <w:lang w:val="fr-FR"/>
        </w:rPr>
        <w:t>C’est dans ce cadre que</w:t>
      </w:r>
      <w:r w:rsidR="003A2E33" w:rsidRPr="00FB6E76">
        <w:rPr>
          <w:rFonts w:ascii="Times New Roman" w:hAnsi="Times New Roman" w:cs="Times New Roman"/>
          <w:sz w:val="28"/>
          <w:szCs w:val="28"/>
          <w:lang w:val="fr-FR"/>
        </w:rPr>
        <w:t xml:space="preserve"> le Ministère de la Sécurité Publique a élaboré sa première lettre de politique 2011-2015. Celle-ci ayant pris fin et après analyse des défis majeurs actuels</w:t>
      </w:r>
      <w:r w:rsidR="007F62FD">
        <w:rPr>
          <w:rFonts w:ascii="Times New Roman" w:hAnsi="Times New Roman" w:cs="Times New Roman"/>
          <w:sz w:val="28"/>
          <w:szCs w:val="28"/>
          <w:lang w:val="fr-FR"/>
        </w:rPr>
        <w:t>,</w:t>
      </w:r>
      <w:r w:rsidR="003A2E33" w:rsidRPr="00FB6E76">
        <w:rPr>
          <w:rFonts w:ascii="Times New Roman" w:hAnsi="Times New Roman" w:cs="Times New Roman"/>
          <w:sz w:val="28"/>
          <w:szCs w:val="28"/>
          <w:lang w:val="fr-FR"/>
        </w:rPr>
        <w:t xml:space="preserve"> le Ministère de la Sécurité Publique a défini ses priorités sur les quatre </w:t>
      </w:r>
      <w:r w:rsidR="00627359">
        <w:rPr>
          <w:rFonts w:ascii="Times New Roman" w:hAnsi="Times New Roman" w:cs="Times New Roman"/>
          <w:sz w:val="28"/>
          <w:szCs w:val="28"/>
          <w:lang w:val="fr-FR"/>
        </w:rPr>
        <w:t xml:space="preserve">prochaines </w:t>
      </w:r>
      <w:r w:rsidR="003A2E33" w:rsidRPr="00FB6E76">
        <w:rPr>
          <w:rFonts w:ascii="Times New Roman" w:hAnsi="Times New Roman" w:cs="Times New Roman"/>
          <w:sz w:val="28"/>
          <w:szCs w:val="28"/>
          <w:lang w:val="fr-FR"/>
        </w:rPr>
        <w:t>années à travers une nouvelle lettre de politique  2017-2020</w:t>
      </w:r>
      <w:r w:rsidR="007F62FD">
        <w:rPr>
          <w:rFonts w:ascii="Times New Roman" w:hAnsi="Times New Roman" w:cs="Times New Roman"/>
          <w:sz w:val="28"/>
          <w:szCs w:val="28"/>
          <w:lang w:val="fr-FR"/>
        </w:rPr>
        <w:t>.</w:t>
      </w:r>
    </w:p>
    <w:p w:rsidR="007F62FD" w:rsidRPr="00FB6E76" w:rsidRDefault="007F62FD" w:rsidP="006B1606">
      <w:pPr>
        <w:jc w:val="both"/>
        <w:rPr>
          <w:rFonts w:ascii="Times New Roman" w:hAnsi="Times New Roman" w:cs="Times New Roman"/>
          <w:sz w:val="28"/>
          <w:szCs w:val="28"/>
          <w:lang w:val="fr-FR"/>
        </w:rPr>
      </w:pPr>
    </w:p>
    <w:p w:rsidR="0068770F" w:rsidRDefault="00627359" w:rsidP="006B1606">
      <w:pPr>
        <w:jc w:val="both"/>
        <w:rPr>
          <w:rFonts w:ascii="Times New Roman" w:hAnsi="Times New Roman" w:cs="Times New Roman"/>
          <w:sz w:val="28"/>
          <w:szCs w:val="28"/>
          <w:lang w:val="fr-FR"/>
        </w:rPr>
      </w:pPr>
      <w:r>
        <w:rPr>
          <w:rFonts w:ascii="Times New Roman" w:hAnsi="Times New Roman" w:cs="Times New Roman"/>
          <w:sz w:val="28"/>
          <w:szCs w:val="28"/>
          <w:lang w:val="fr-FR"/>
        </w:rPr>
        <w:t>Cett</w:t>
      </w:r>
      <w:r w:rsidR="003A2E33" w:rsidRPr="00FB6E76">
        <w:rPr>
          <w:rFonts w:ascii="Times New Roman" w:hAnsi="Times New Roman" w:cs="Times New Roman"/>
          <w:sz w:val="28"/>
          <w:szCs w:val="28"/>
          <w:lang w:val="fr-FR"/>
        </w:rPr>
        <w:t>e</w:t>
      </w:r>
      <w:r>
        <w:rPr>
          <w:rFonts w:ascii="Times New Roman" w:hAnsi="Times New Roman" w:cs="Times New Roman"/>
          <w:sz w:val="28"/>
          <w:szCs w:val="28"/>
          <w:lang w:val="fr-FR"/>
        </w:rPr>
        <w:t xml:space="preserve"> Lettre</w:t>
      </w:r>
      <w:r w:rsidR="003A2E33" w:rsidRPr="00FB6E76">
        <w:rPr>
          <w:rFonts w:ascii="Times New Roman" w:hAnsi="Times New Roman" w:cs="Times New Roman"/>
          <w:sz w:val="28"/>
          <w:szCs w:val="28"/>
          <w:lang w:val="fr-FR"/>
        </w:rPr>
        <w:t xml:space="preserve"> s’inscrit dans la continuité de la précédente et est basée sur 10 axes stratégiques à savoir (1) la </w:t>
      </w:r>
      <w:r w:rsidR="00FB6E76" w:rsidRPr="00FB6E76">
        <w:rPr>
          <w:rFonts w:ascii="Times New Roman" w:hAnsi="Times New Roman" w:cs="Times New Roman"/>
          <w:sz w:val="28"/>
          <w:szCs w:val="28"/>
          <w:lang w:val="fr-FR"/>
        </w:rPr>
        <w:t>planification</w:t>
      </w:r>
      <w:r w:rsidR="003A2E33" w:rsidRPr="00FB6E76">
        <w:rPr>
          <w:rFonts w:ascii="Times New Roman" w:hAnsi="Times New Roman" w:cs="Times New Roman"/>
          <w:sz w:val="28"/>
          <w:szCs w:val="28"/>
          <w:lang w:val="fr-FR"/>
        </w:rPr>
        <w:t xml:space="preserve"> et la gestion des statistiques, (2) le renforcement des capacités, (3) le renforcement de l’intégrité, (4) </w:t>
      </w:r>
      <w:r w:rsidR="006734FC" w:rsidRPr="00FB6E76">
        <w:rPr>
          <w:rFonts w:ascii="Times New Roman" w:hAnsi="Times New Roman" w:cs="Times New Roman"/>
          <w:sz w:val="28"/>
          <w:szCs w:val="28"/>
          <w:lang w:val="fr-FR"/>
        </w:rPr>
        <w:t>la gestion des ressources et le bien</w:t>
      </w:r>
      <w:r w:rsidR="007F62FD">
        <w:rPr>
          <w:rFonts w:ascii="Times New Roman" w:hAnsi="Times New Roman" w:cs="Times New Roman"/>
          <w:sz w:val="28"/>
          <w:szCs w:val="28"/>
          <w:lang w:val="fr-FR"/>
        </w:rPr>
        <w:t>-</w:t>
      </w:r>
      <w:r w:rsidR="006734FC" w:rsidRPr="00FB6E76">
        <w:rPr>
          <w:rFonts w:ascii="Times New Roman" w:hAnsi="Times New Roman" w:cs="Times New Roman"/>
          <w:sz w:val="28"/>
          <w:szCs w:val="28"/>
          <w:lang w:val="fr-FR"/>
        </w:rPr>
        <w:t>être, (5) la prévention des risques et la gestion des catastrophes, (6) la lutte contre la criminalité et le terrorisme, (7) la lutte contre la prolifération des armes légères et de petit calibre, (8) la police de proximité, (9) le Genre, (10) la communication.</w:t>
      </w:r>
    </w:p>
    <w:p w:rsidR="00BE47C0" w:rsidRDefault="00BE47C0" w:rsidP="006B1606">
      <w:pPr>
        <w:jc w:val="both"/>
        <w:rPr>
          <w:rFonts w:ascii="Times New Roman" w:hAnsi="Times New Roman" w:cs="Times New Roman"/>
          <w:sz w:val="28"/>
          <w:szCs w:val="28"/>
          <w:lang w:val="fr-FR"/>
        </w:rPr>
      </w:pPr>
    </w:p>
    <w:p w:rsidR="00BE47C0" w:rsidRDefault="00BE47C0" w:rsidP="006B1606">
      <w:pPr>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La Lettre de Politique a été adoptée</w:t>
      </w:r>
      <w:r w:rsidR="007F62FD">
        <w:rPr>
          <w:rFonts w:ascii="Times New Roman" w:hAnsi="Times New Roman" w:cs="Times New Roman"/>
          <w:sz w:val="28"/>
          <w:szCs w:val="28"/>
          <w:lang w:val="fr-FR"/>
        </w:rPr>
        <w:t xml:space="preserve"> après avoir été enrichie</w:t>
      </w:r>
      <w:r>
        <w:rPr>
          <w:rFonts w:ascii="Times New Roman" w:hAnsi="Times New Roman" w:cs="Times New Roman"/>
          <w:sz w:val="28"/>
          <w:szCs w:val="28"/>
          <w:lang w:val="fr-FR"/>
        </w:rPr>
        <w:t>.</w:t>
      </w:r>
    </w:p>
    <w:p w:rsidR="00FB6E76" w:rsidRPr="00FB6E76" w:rsidRDefault="00FB6E76" w:rsidP="006B1606">
      <w:pPr>
        <w:jc w:val="both"/>
        <w:rPr>
          <w:rFonts w:ascii="Times New Roman" w:hAnsi="Times New Roman" w:cs="Times New Roman"/>
          <w:sz w:val="28"/>
          <w:szCs w:val="28"/>
          <w:lang w:val="fr-FR"/>
        </w:rPr>
      </w:pPr>
    </w:p>
    <w:p w:rsidR="00454C0A" w:rsidRPr="00454C0A" w:rsidRDefault="00454C0A" w:rsidP="007506B6">
      <w:pPr>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D</w:t>
      </w:r>
      <w:r w:rsidR="0068770F" w:rsidRPr="00893279">
        <w:rPr>
          <w:rFonts w:ascii="Times New Roman" w:hAnsi="Times New Roman" w:cs="Times New Roman"/>
          <w:b/>
          <w:sz w:val="28"/>
          <w:szCs w:val="28"/>
          <w:lang w:val="fr-FR"/>
        </w:rPr>
        <w:t xml:space="preserve">écret portant création, missions, organisation et </w:t>
      </w:r>
    </w:p>
    <w:p w:rsidR="00256298" w:rsidRPr="00454C0A" w:rsidRDefault="0068770F" w:rsidP="00454C0A">
      <w:pPr>
        <w:jc w:val="both"/>
        <w:rPr>
          <w:rFonts w:ascii="Times New Roman" w:hAnsi="Times New Roman" w:cs="Times New Roman"/>
          <w:sz w:val="28"/>
          <w:szCs w:val="28"/>
          <w:lang w:val="fr-FR"/>
        </w:rPr>
      </w:pPr>
      <w:proofErr w:type="gramStart"/>
      <w:r w:rsidRPr="00893279">
        <w:rPr>
          <w:rFonts w:ascii="Times New Roman" w:hAnsi="Times New Roman" w:cs="Times New Roman"/>
          <w:b/>
          <w:sz w:val="28"/>
          <w:szCs w:val="28"/>
          <w:lang w:val="fr-FR"/>
        </w:rPr>
        <w:t>fonctionnement</w:t>
      </w:r>
      <w:proofErr w:type="gramEnd"/>
      <w:r w:rsidRPr="00893279">
        <w:rPr>
          <w:rFonts w:ascii="Times New Roman" w:hAnsi="Times New Roman" w:cs="Times New Roman"/>
          <w:b/>
          <w:sz w:val="28"/>
          <w:szCs w:val="28"/>
          <w:lang w:val="fr-FR"/>
        </w:rPr>
        <w:t xml:space="preserve"> du Conseil National de la Jeunesse</w:t>
      </w:r>
      <w:r w:rsidR="007506B6" w:rsidRPr="007506B6">
        <w:rPr>
          <w:rFonts w:ascii="Times New Roman" w:hAnsi="Times New Roman" w:cs="Times New Roman"/>
          <w:sz w:val="28"/>
          <w:szCs w:val="28"/>
          <w:lang w:val="fr-FR"/>
        </w:rPr>
        <w:t>,</w:t>
      </w:r>
      <w:r w:rsidR="007506B6">
        <w:rPr>
          <w:sz w:val="32"/>
          <w:szCs w:val="32"/>
          <w:lang w:val="fr-FR"/>
        </w:rPr>
        <w:t xml:space="preserve"> </w:t>
      </w:r>
      <w:r w:rsidR="007506B6">
        <w:rPr>
          <w:rFonts w:ascii="Times New Roman" w:hAnsi="Times New Roman" w:cs="Times New Roman"/>
          <w:sz w:val="28"/>
          <w:szCs w:val="28"/>
          <w:lang w:val="fr-FR"/>
        </w:rPr>
        <w:t xml:space="preserve">présenté par </w:t>
      </w:r>
      <w:r w:rsidR="007F62FD">
        <w:rPr>
          <w:rFonts w:ascii="Times New Roman" w:hAnsi="Times New Roman" w:cs="Times New Roman"/>
          <w:sz w:val="28"/>
          <w:szCs w:val="28"/>
          <w:lang w:val="fr-FR"/>
        </w:rPr>
        <w:t xml:space="preserve">la Ministre de l’Education, de l’Enseignement Supérieur et de la Recherche Scientifique en lieu et place du </w:t>
      </w:r>
      <w:r w:rsidR="007506B6" w:rsidRPr="007506B6">
        <w:rPr>
          <w:rFonts w:ascii="Times New Roman" w:hAnsi="Times New Roman" w:cs="Times New Roman"/>
          <w:sz w:val="28"/>
          <w:szCs w:val="28"/>
          <w:lang w:val="fr-FR"/>
        </w:rPr>
        <w:t>Ministre de la Jeunesse, des Sports et de la Culture</w:t>
      </w:r>
      <w:r w:rsidR="007F62FD">
        <w:rPr>
          <w:rFonts w:ascii="Times New Roman" w:hAnsi="Times New Roman" w:cs="Times New Roman"/>
          <w:sz w:val="28"/>
          <w:szCs w:val="28"/>
          <w:lang w:val="fr-FR"/>
        </w:rPr>
        <w:t xml:space="preserve"> empêché.</w:t>
      </w:r>
    </w:p>
    <w:p w:rsidR="00256298" w:rsidRPr="0032054E" w:rsidRDefault="00256298" w:rsidP="00256298">
      <w:pPr>
        <w:pStyle w:val="NormalWeb"/>
        <w:jc w:val="both"/>
        <w:rPr>
          <w:color w:val="000000"/>
          <w:sz w:val="28"/>
          <w:szCs w:val="28"/>
          <w:lang w:val="fr-FR"/>
        </w:rPr>
      </w:pPr>
      <w:r>
        <w:rPr>
          <w:color w:val="000000"/>
          <w:sz w:val="32"/>
          <w:szCs w:val="32"/>
          <w:lang w:val="fr-FR"/>
        </w:rPr>
        <w:t xml:space="preserve">Le </w:t>
      </w:r>
      <w:r w:rsidRPr="0032054E">
        <w:rPr>
          <w:color w:val="000000"/>
          <w:sz w:val="28"/>
          <w:szCs w:val="28"/>
          <w:lang w:val="fr-FR"/>
        </w:rPr>
        <w:t xml:space="preserve">Conseil National de la Jeunesse dont le projet propose la création </w:t>
      </w:r>
      <w:r w:rsidR="00454C0A">
        <w:rPr>
          <w:color w:val="000000"/>
          <w:sz w:val="28"/>
          <w:szCs w:val="28"/>
          <w:lang w:val="fr-FR"/>
        </w:rPr>
        <w:t>est</w:t>
      </w:r>
      <w:r w:rsidRPr="0032054E">
        <w:rPr>
          <w:color w:val="000000"/>
          <w:sz w:val="28"/>
          <w:szCs w:val="28"/>
          <w:lang w:val="fr-FR"/>
        </w:rPr>
        <w:t xml:space="preserve"> une structure nationale qui va jouer un rôle consultatif auprès de l’administration sur toutes les questions  relative</w:t>
      </w:r>
      <w:r w:rsidR="007F62FD">
        <w:rPr>
          <w:color w:val="000000"/>
          <w:sz w:val="28"/>
          <w:szCs w:val="28"/>
          <w:lang w:val="fr-FR"/>
        </w:rPr>
        <w:t>s</w:t>
      </w:r>
      <w:r w:rsidRPr="0032054E">
        <w:rPr>
          <w:color w:val="000000"/>
          <w:sz w:val="28"/>
          <w:szCs w:val="28"/>
          <w:lang w:val="fr-FR"/>
        </w:rPr>
        <w:t xml:space="preserve"> à </w:t>
      </w:r>
      <w:r w:rsidR="007F62FD">
        <w:rPr>
          <w:color w:val="000000"/>
          <w:sz w:val="28"/>
          <w:szCs w:val="28"/>
          <w:lang w:val="fr-FR"/>
        </w:rPr>
        <w:t>l’</w:t>
      </w:r>
      <w:r w:rsidRPr="0032054E">
        <w:rPr>
          <w:color w:val="000000"/>
          <w:sz w:val="28"/>
          <w:szCs w:val="28"/>
          <w:lang w:val="fr-FR"/>
        </w:rPr>
        <w:t xml:space="preserve">épanouissement </w:t>
      </w:r>
      <w:r w:rsidR="007F62FD">
        <w:rPr>
          <w:color w:val="000000"/>
          <w:sz w:val="28"/>
          <w:szCs w:val="28"/>
          <w:lang w:val="fr-FR"/>
        </w:rPr>
        <w:t>de la jeunesse</w:t>
      </w:r>
      <w:r w:rsidRPr="0032054E">
        <w:rPr>
          <w:color w:val="000000"/>
          <w:sz w:val="28"/>
          <w:szCs w:val="28"/>
          <w:lang w:val="fr-FR"/>
        </w:rPr>
        <w:t>, et un organe de plaidoyer auprès des différentes institutions.</w:t>
      </w:r>
    </w:p>
    <w:p w:rsidR="0032054E" w:rsidRPr="0032054E" w:rsidRDefault="00256298" w:rsidP="00256298">
      <w:pPr>
        <w:pStyle w:val="NormalWeb"/>
        <w:jc w:val="both"/>
        <w:rPr>
          <w:color w:val="000000"/>
          <w:sz w:val="28"/>
          <w:szCs w:val="28"/>
          <w:lang w:val="fr-FR"/>
        </w:rPr>
      </w:pPr>
      <w:r w:rsidRPr="0032054E">
        <w:rPr>
          <w:color w:val="000000"/>
          <w:sz w:val="28"/>
          <w:szCs w:val="28"/>
          <w:lang w:val="fr-FR"/>
        </w:rPr>
        <w:t>Après analyse</w:t>
      </w:r>
      <w:r w:rsidR="007F62FD">
        <w:rPr>
          <w:color w:val="000000"/>
          <w:sz w:val="28"/>
          <w:szCs w:val="28"/>
          <w:lang w:val="fr-FR"/>
        </w:rPr>
        <w:t>,</w:t>
      </w:r>
      <w:r w:rsidRPr="0032054E">
        <w:rPr>
          <w:color w:val="000000"/>
          <w:sz w:val="28"/>
          <w:szCs w:val="28"/>
          <w:lang w:val="fr-FR"/>
        </w:rPr>
        <w:t xml:space="preserve"> le Conseil a constaté que les Conseil</w:t>
      </w:r>
      <w:r w:rsidR="007F62FD">
        <w:rPr>
          <w:color w:val="000000"/>
          <w:sz w:val="28"/>
          <w:szCs w:val="28"/>
          <w:lang w:val="fr-FR"/>
        </w:rPr>
        <w:t>s</w:t>
      </w:r>
      <w:r w:rsidR="00454C0A">
        <w:rPr>
          <w:color w:val="000000"/>
          <w:sz w:val="28"/>
          <w:szCs w:val="28"/>
          <w:lang w:val="fr-FR"/>
        </w:rPr>
        <w:t xml:space="preserve"> N</w:t>
      </w:r>
      <w:r w:rsidRPr="0032054E">
        <w:rPr>
          <w:color w:val="000000"/>
          <w:sz w:val="28"/>
          <w:szCs w:val="28"/>
          <w:lang w:val="fr-FR"/>
        </w:rPr>
        <w:t>ationaux sont limitativement énumérés par la Constitution et que donc la création de c</w:t>
      </w:r>
      <w:r w:rsidR="0032054E" w:rsidRPr="0032054E">
        <w:rPr>
          <w:color w:val="000000"/>
          <w:sz w:val="28"/>
          <w:szCs w:val="28"/>
          <w:lang w:val="fr-FR"/>
        </w:rPr>
        <w:t>elui-ci serait anti</w:t>
      </w:r>
      <w:r w:rsidR="008F011B">
        <w:rPr>
          <w:color w:val="000000"/>
          <w:sz w:val="28"/>
          <w:szCs w:val="28"/>
          <w:lang w:val="fr-FR"/>
        </w:rPr>
        <w:t>-</w:t>
      </w:r>
      <w:r w:rsidR="0032054E" w:rsidRPr="0032054E">
        <w:rPr>
          <w:color w:val="000000"/>
          <w:sz w:val="28"/>
          <w:szCs w:val="28"/>
          <w:lang w:val="fr-FR"/>
        </w:rPr>
        <w:t xml:space="preserve"> constitutionnelle.</w:t>
      </w:r>
      <w:r w:rsidR="00454C0A">
        <w:rPr>
          <w:color w:val="000000"/>
          <w:sz w:val="28"/>
          <w:szCs w:val="28"/>
          <w:lang w:val="fr-FR"/>
        </w:rPr>
        <w:t xml:space="preserve"> Le Conseil</w:t>
      </w:r>
      <w:r w:rsidR="0032054E" w:rsidRPr="0032054E">
        <w:rPr>
          <w:color w:val="000000"/>
          <w:sz w:val="28"/>
          <w:szCs w:val="28"/>
          <w:lang w:val="fr-FR"/>
        </w:rPr>
        <w:t xml:space="preserve"> a noté par ailleurs qu’il existe déjà un Forum des Jeunes qui est opérationnel qu’il faudrait plutôt renforcer au cas où des lacunes se feraient observer.</w:t>
      </w:r>
    </w:p>
    <w:p w:rsidR="00454C0A" w:rsidRPr="00454C0A" w:rsidRDefault="00454C0A" w:rsidP="008F011B">
      <w:pPr>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d’O</w:t>
      </w:r>
      <w:r w:rsidR="0068770F" w:rsidRPr="008F011B">
        <w:rPr>
          <w:rFonts w:ascii="Times New Roman" w:hAnsi="Times New Roman" w:cs="Times New Roman"/>
          <w:b/>
          <w:sz w:val="28"/>
          <w:szCs w:val="28"/>
          <w:lang w:val="fr-FR"/>
        </w:rPr>
        <w:t xml:space="preserve">rdonnance </w:t>
      </w:r>
      <w:r>
        <w:rPr>
          <w:rFonts w:ascii="Times New Roman" w:hAnsi="Times New Roman" w:cs="Times New Roman"/>
          <w:b/>
          <w:sz w:val="28"/>
          <w:szCs w:val="28"/>
          <w:lang w:val="fr-FR"/>
        </w:rPr>
        <w:t>M</w:t>
      </w:r>
      <w:r w:rsidR="008F011B" w:rsidRPr="008F011B">
        <w:rPr>
          <w:rFonts w:ascii="Times New Roman" w:hAnsi="Times New Roman" w:cs="Times New Roman"/>
          <w:b/>
          <w:sz w:val="28"/>
          <w:szCs w:val="28"/>
          <w:lang w:val="fr-FR"/>
        </w:rPr>
        <w:t xml:space="preserve">inistérielle </w:t>
      </w:r>
      <w:r w:rsidR="0068770F" w:rsidRPr="008F011B">
        <w:rPr>
          <w:rFonts w:ascii="Times New Roman" w:hAnsi="Times New Roman" w:cs="Times New Roman"/>
          <w:b/>
          <w:sz w:val="28"/>
          <w:szCs w:val="28"/>
          <w:lang w:val="fr-FR"/>
        </w:rPr>
        <w:t xml:space="preserve">portant règlementation et </w:t>
      </w:r>
    </w:p>
    <w:p w:rsidR="008F011B" w:rsidRPr="007506B6" w:rsidRDefault="0068770F" w:rsidP="00454C0A">
      <w:pPr>
        <w:jc w:val="both"/>
        <w:rPr>
          <w:rFonts w:ascii="Times New Roman" w:hAnsi="Times New Roman" w:cs="Times New Roman"/>
          <w:sz w:val="28"/>
          <w:szCs w:val="28"/>
          <w:lang w:val="fr-FR"/>
        </w:rPr>
      </w:pPr>
      <w:proofErr w:type="gramStart"/>
      <w:r w:rsidRPr="008F011B">
        <w:rPr>
          <w:rFonts w:ascii="Times New Roman" w:hAnsi="Times New Roman" w:cs="Times New Roman"/>
          <w:b/>
          <w:sz w:val="28"/>
          <w:szCs w:val="28"/>
          <w:lang w:val="fr-FR"/>
        </w:rPr>
        <w:t>exploitation</w:t>
      </w:r>
      <w:proofErr w:type="gramEnd"/>
      <w:r w:rsidRPr="008F011B">
        <w:rPr>
          <w:rFonts w:ascii="Times New Roman" w:hAnsi="Times New Roman" w:cs="Times New Roman"/>
          <w:b/>
          <w:sz w:val="28"/>
          <w:szCs w:val="28"/>
          <w:lang w:val="fr-FR"/>
        </w:rPr>
        <w:t xml:space="preserve"> du Tambour aux niveaux National et international</w:t>
      </w:r>
      <w:r w:rsidR="007506B6" w:rsidRPr="008F011B">
        <w:rPr>
          <w:rFonts w:ascii="Times New Roman" w:hAnsi="Times New Roman" w:cs="Times New Roman"/>
          <w:sz w:val="28"/>
          <w:szCs w:val="28"/>
          <w:lang w:val="fr-FR"/>
        </w:rPr>
        <w:t xml:space="preserve">, présenté par </w:t>
      </w:r>
      <w:r w:rsidR="008F011B">
        <w:rPr>
          <w:rFonts w:ascii="Times New Roman" w:hAnsi="Times New Roman" w:cs="Times New Roman"/>
          <w:sz w:val="28"/>
          <w:szCs w:val="28"/>
          <w:lang w:val="fr-FR"/>
        </w:rPr>
        <w:t xml:space="preserve">la Ministre de l’Education, de l’Enseignement Supérieur et de la Recherche Scientifique en lieu et place du </w:t>
      </w:r>
      <w:r w:rsidR="008F011B" w:rsidRPr="007506B6">
        <w:rPr>
          <w:rFonts w:ascii="Times New Roman" w:hAnsi="Times New Roman" w:cs="Times New Roman"/>
          <w:sz w:val="28"/>
          <w:szCs w:val="28"/>
          <w:lang w:val="fr-FR"/>
        </w:rPr>
        <w:t>Ministre de la Jeunesse, des Sports et de la Culture</w:t>
      </w:r>
      <w:r w:rsidR="008F011B">
        <w:rPr>
          <w:rFonts w:ascii="Times New Roman" w:hAnsi="Times New Roman" w:cs="Times New Roman"/>
          <w:sz w:val="28"/>
          <w:szCs w:val="28"/>
          <w:lang w:val="fr-FR"/>
        </w:rPr>
        <w:t xml:space="preserve"> empêché.</w:t>
      </w:r>
    </w:p>
    <w:p w:rsidR="00893279" w:rsidRPr="008F011B" w:rsidRDefault="00893279" w:rsidP="008F011B">
      <w:pPr>
        <w:ind w:left="360"/>
        <w:jc w:val="both"/>
        <w:rPr>
          <w:rFonts w:ascii="Times New Roman" w:hAnsi="Times New Roman" w:cs="Times New Roman"/>
          <w:sz w:val="28"/>
          <w:szCs w:val="28"/>
          <w:lang w:val="fr-FR"/>
        </w:rPr>
      </w:pPr>
    </w:p>
    <w:p w:rsidR="008F011B" w:rsidRDefault="00EC7B70" w:rsidP="0032054E">
      <w:pPr>
        <w:jc w:val="both"/>
        <w:rPr>
          <w:rFonts w:ascii="Times New Roman" w:hAnsi="Times New Roman" w:cs="Times New Roman"/>
          <w:sz w:val="28"/>
          <w:szCs w:val="28"/>
          <w:lang w:val="fr-FR"/>
        </w:rPr>
      </w:pPr>
      <w:r w:rsidRPr="007506B6">
        <w:rPr>
          <w:rFonts w:ascii="Times New Roman" w:hAnsi="Times New Roman" w:cs="Times New Roman"/>
          <w:sz w:val="28"/>
          <w:szCs w:val="28"/>
          <w:lang w:val="fr-FR"/>
        </w:rPr>
        <w:t xml:space="preserve">Le Tambour  burundais est un des piliers de l’identité culturel des </w:t>
      </w:r>
      <w:proofErr w:type="spellStart"/>
      <w:r w:rsidRPr="007506B6">
        <w:rPr>
          <w:rFonts w:ascii="Times New Roman" w:hAnsi="Times New Roman" w:cs="Times New Roman"/>
          <w:sz w:val="28"/>
          <w:szCs w:val="28"/>
          <w:lang w:val="fr-FR"/>
        </w:rPr>
        <w:t>Barundi</w:t>
      </w:r>
      <w:proofErr w:type="spellEnd"/>
      <w:r w:rsidR="00454C0A">
        <w:rPr>
          <w:rFonts w:ascii="Times New Roman" w:hAnsi="Times New Roman" w:cs="Times New Roman"/>
          <w:sz w:val="28"/>
          <w:szCs w:val="28"/>
          <w:lang w:val="fr-FR"/>
        </w:rPr>
        <w:t xml:space="preserve">, et il est déjà inscrit </w:t>
      </w:r>
      <w:r w:rsidR="00430E90">
        <w:rPr>
          <w:rFonts w:ascii="Times New Roman" w:hAnsi="Times New Roman" w:cs="Times New Roman"/>
          <w:sz w:val="28"/>
          <w:szCs w:val="28"/>
          <w:lang w:val="fr-FR"/>
        </w:rPr>
        <w:t>sur la liste du</w:t>
      </w:r>
      <w:r w:rsidR="00454C0A">
        <w:rPr>
          <w:rFonts w:ascii="Times New Roman" w:hAnsi="Times New Roman" w:cs="Times New Roman"/>
          <w:sz w:val="28"/>
          <w:szCs w:val="28"/>
          <w:lang w:val="fr-FR"/>
        </w:rPr>
        <w:t xml:space="preserve"> Patrimoine </w:t>
      </w:r>
      <w:r w:rsidR="00430E90">
        <w:rPr>
          <w:rFonts w:ascii="Times New Roman" w:hAnsi="Times New Roman" w:cs="Times New Roman"/>
          <w:sz w:val="28"/>
          <w:szCs w:val="28"/>
          <w:lang w:val="fr-FR"/>
        </w:rPr>
        <w:t>Culturel I</w:t>
      </w:r>
      <w:r w:rsidR="00454C0A">
        <w:rPr>
          <w:rFonts w:ascii="Times New Roman" w:hAnsi="Times New Roman" w:cs="Times New Roman"/>
          <w:sz w:val="28"/>
          <w:szCs w:val="28"/>
          <w:lang w:val="fr-FR"/>
        </w:rPr>
        <w:t>mmatériel de l’Humanité</w:t>
      </w:r>
      <w:r w:rsidR="00430E90">
        <w:rPr>
          <w:rFonts w:ascii="Times New Roman" w:hAnsi="Times New Roman" w:cs="Times New Roman"/>
          <w:sz w:val="28"/>
          <w:szCs w:val="28"/>
          <w:lang w:val="fr-FR"/>
        </w:rPr>
        <w:t xml:space="preserve"> par l’UNESCO</w:t>
      </w:r>
      <w:r w:rsidR="007506B6" w:rsidRPr="007506B6">
        <w:rPr>
          <w:rFonts w:ascii="Times New Roman" w:hAnsi="Times New Roman" w:cs="Times New Roman"/>
          <w:sz w:val="28"/>
          <w:szCs w:val="28"/>
          <w:lang w:val="fr-FR"/>
        </w:rPr>
        <w:t xml:space="preserve">. </w:t>
      </w:r>
    </w:p>
    <w:p w:rsidR="008F011B" w:rsidRDefault="007506B6" w:rsidP="0032054E">
      <w:pPr>
        <w:jc w:val="both"/>
        <w:rPr>
          <w:rFonts w:ascii="Times New Roman" w:hAnsi="Times New Roman" w:cs="Times New Roman"/>
          <w:sz w:val="28"/>
          <w:szCs w:val="28"/>
          <w:lang w:val="fr-FR"/>
        </w:rPr>
      </w:pPr>
      <w:r w:rsidRPr="007506B6">
        <w:rPr>
          <w:rFonts w:ascii="Times New Roman" w:hAnsi="Times New Roman" w:cs="Times New Roman"/>
          <w:sz w:val="28"/>
          <w:szCs w:val="28"/>
          <w:lang w:val="fr-FR"/>
        </w:rPr>
        <w:t xml:space="preserve">Dans le souci de protéger ce </w:t>
      </w:r>
      <w:r w:rsidR="00430E90">
        <w:rPr>
          <w:rFonts w:ascii="Times New Roman" w:hAnsi="Times New Roman" w:cs="Times New Roman"/>
          <w:sz w:val="28"/>
          <w:szCs w:val="28"/>
          <w:lang w:val="fr-FR"/>
        </w:rPr>
        <w:t>précieux Patrimoine</w:t>
      </w:r>
      <w:r w:rsidRPr="007506B6">
        <w:rPr>
          <w:rFonts w:ascii="Times New Roman" w:hAnsi="Times New Roman" w:cs="Times New Roman"/>
          <w:sz w:val="28"/>
          <w:szCs w:val="28"/>
          <w:lang w:val="fr-FR"/>
        </w:rPr>
        <w:t xml:space="preserve">, il est impératif de mettre en œuvre </w:t>
      </w:r>
      <w:r w:rsidR="00430E90">
        <w:rPr>
          <w:rFonts w:ascii="Times New Roman" w:hAnsi="Times New Roman" w:cs="Times New Roman"/>
          <w:sz w:val="28"/>
          <w:szCs w:val="28"/>
          <w:lang w:val="fr-FR"/>
        </w:rPr>
        <w:t>une Stratégie</w:t>
      </w:r>
      <w:r w:rsidRPr="007506B6">
        <w:rPr>
          <w:rFonts w:ascii="Times New Roman" w:hAnsi="Times New Roman" w:cs="Times New Roman"/>
          <w:sz w:val="28"/>
          <w:szCs w:val="28"/>
          <w:lang w:val="fr-FR"/>
        </w:rPr>
        <w:t xml:space="preserve"> de sa promotion sur le plan national et international en règlementant son exploitation.</w:t>
      </w:r>
      <w:r w:rsidR="00430E90">
        <w:rPr>
          <w:rFonts w:ascii="Times New Roman" w:hAnsi="Times New Roman" w:cs="Times New Roman"/>
          <w:sz w:val="28"/>
          <w:szCs w:val="28"/>
          <w:lang w:val="fr-FR"/>
        </w:rPr>
        <w:t xml:space="preserve"> </w:t>
      </w:r>
      <w:r w:rsidRPr="007506B6">
        <w:rPr>
          <w:rFonts w:ascii="Times New Roman" w:hAnsi="Times New Roman" w:cs="Times New Roman"/>
          <w:sz w:val="28"/>
          <w:szCs w:val="28"/>
          <w:lang w:val="fr-FR"/>
        </w:rPr>
        <w:t>Le présent projet s’inscrit donc dans la perspective de mieux organiser les spectacles des tambours dans le but d’un meilleur encadrement des équipes de tambourinaires, de protéger et d’assurer une véritable promotion de la danse du tambour.</w:t>
      </w:r>
    </w:p>
    <w:p w:rsidR="008F011B" w:rsidRDefault="0032054E" w:rsidP="0032054E">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Après débats, le Conseil a noté que le Tambour est effectivement un patrimoine culturel qu’il faut </w:t>
      </w:r>
      <w:r w:rsidR="00430E90">
        <w:rPr>
          <w:rFonts w:ascii="Times New Roman" w:hAnsi="Times New Roman" w:cs="Times New Roman"/>
          <w:sz w:val="28"/>
          <w:szCs w:val="28"/>
          <w:lang w:val="fr-FR"/>
        </w:rPr>
        <w:t>promouvoir, protéger et</w:t>
      </w:r>
      <w:r>
        <w:rPr>
          <w:rFonts w:ascii="Times New Roman" w:hAnsi="Times New Roman" w:cs="Times New Roman"/>
          <w:sz w:val="28"/>
          <w:szCs w:val="28"/>
          <w:lang w:val="fr-FR"/>
        </w:rPr>
        <w:t xml:space="preserve"> en tirer profit comme le font les autres pays au niveau de leurs éléments culturels. </w:t>
      </w:r>
    </w:p>
    <w:p w:rsidR="0068770F" w:rsidRPr="00430E90" w:rsidRDefault="0032054E" w:rsidP="0068770F">
      <w:pPr>
        <w:jc w:val="both"/>
        <w:rPr>
          <w:rFonts w:ascii="Times New Roman" w:hAnsi="Times New Roman" w:cs="Times New Roman"/>
          <w:sz w:val="28"/>
          <w:szCs w:val="28"/>
          <w:lang w:val="fr-FR"/>
        </w:rPr>
      </w:pPr>
      <w:r>
        <w:rPr>
          <w:rFonts w:ascii="Times New Roman" w:hAnsi="Times New Roman" w:cs="Times New Roman"/>
          <w:sz w:val="28"/>
          <w:szCs w:val="28"/>
          <w:lang w:val="fr-FR"/>
        </w:rPr>
        <w:t>Une équipe a été désignée pour réfléchir davantage sur ces aspects dans le sens d’améliorer ce projet</w:t>
      </w:r>
      <w:r w:rsidR="008F011B">
        <w:rPr>
          <w:rFonts w:ascii="Times New Roman" w:hAnsi="Times New Roman" w:cs="Times New Roman"/>
          <w:sz w:val="28"/>
          <w:szCs w:val="28"/>
          <w:lang w:val="fr-FR"/>
        </w:rPr>
        <w:t xml:space="preserve"> afin d’atteindre tous ces </w:t>
      </w:r>
      <w:proofErr w:type="spellStart"/>
      <w:r w:rsidR="008F011B">
        <w:rPr>
          <w:rFonts w:ascii="Times New Roman" w:hAnsi="Times New Roman" w:cs="Times New Roman"/>
          <w:sz w:val="28"/>
          <w:szCs w:val="28"/>
          <w:lang w:val="fr-FR"/>
        </w:rPr>
        <w:t>objectifs</w:t>
      </w:r>
      <w:r>
        <w:rPr>
          <w:rFonts w:ascii="Times New Roman" w:hAnsi="Times New Roman" w:cs="Times New Roman"/>
          <w:sz w:val="28"/>
          <w:szCs w:val="28"/>
          <w:lang w:val="fr-FR"/>
        </w:rPr>
        <w:t>.Il</w:t>
      </w:r>
      <w:proofErr w:type="spellEnd"/>
      <w:r>
        <w:rPr>
          <w:rFonts w:ascii="Times New Roman" w:hAnsi="Times New Roman" w:cs="Times New Roman"/>
          <w:sz w:val="28"/>
          <w:szCs w:val="28"/>
          <w:lang w:val="fr-FR"/>
        </w:rPr>
        <w:t xml:space="preserve"> sera ramené </w:t>
      </w:r>
      <w:r w:rsidR="00BE47C0">
        <w:rPr>
          <w:rFonts w:ascii="Times New Roman" w:hAnsi="Times New Roman" w:cs="Times New Roman"/>
          <w:sz w:val="28"/>
          <w:szCs w:val="28"/>
          <w:lang w:val="fr-FR"/>
        </w:rPr>
        <w:t>dans un délai ne dépassant pas un mois.</w:t>
      </w:r>
    </w:p>
    <w:p w:rsidR="00E318AD" w:rsidRPr="00E318AD" w:rsidRDefault="00E318AD" w:rsidP="00E318AD">
      <w:pPr>
        <w:jc w:val="both"/>
        <w:rPr>
          <w:rFonts w:ascii="Times New Roman" w:hAnsi="Times New Roman" w:cs="Times New Roman"/>
          <w:sz w:val="28"/>
          <w:szCs w:val="28"/>
          <w:lang w:val="fr-FR"/>
        </w:rPr>
      </w:pPr>
    </w:p>
    <w:p w:rsidR="00E87828" w:rsidRDefault="00E318AD" w:rsidP="00FB6E76">
      <w:pPr>
        <w:jc w:val="both"/>
        <w:rPr>
          <w:rFonts w:ascii="Times New Roman" w:hAnsi="Times New Roman" w:cs="Times New Roman"/>
          <w:sz w:val="28"/>
          <w:szCs w:val="28"/>
          <w:lang w:val="fr-FR"/>
        </w:rPr>
      </w:pPr>
      <w:r w:rsidRPr="00E318AD">
        <w:rPr>
          <w:rFonts w:ascii="Times New Roman" w:hAnsi="Times New Roman" w:cs="Times New Roman"/>
          <w:b/>
          <w:sz w:val="28"/>
          <w:szCs w:val="28"/>
          <w:lang w:val="fr-FR"/>
        </w:rPr>
        <w:t>Dans les Divers</w:t>
      </w:r>
    </w:p>
    <w:p w:rsidR="00E87828" w:rsidRPr="008F011B" w:rsidRDefault="00E87828" w:rsidP="008F011B">
      <w:pPr>
        <w:pStyle w:val="Paragraphedeliste"/>
        <w:numPr>
          <w:ilvl w:val="0"/>
          <w:numId w:val="2"/>
        </w:numPr>
        <w:jc w:val="both"/>
        <w:rPr>
          <w:rFonts w:ascii="Times New Roman" w:hAnsi="Times New Roman" w:cs="Times New Roman"/>
          <w:sz w:val="28"/>
          <w:szCs w:val="28"/>
          <w:lang w:val="fr-FR"/>
        </w:rPr>
      </w:pPr>
      <w:r w:rsidRPr="008F011B">
        <w:rPr>
          <w:rFonts w:ascii="Times New Roman" w:hAnsi="Times New Roman" w:cs="Times New Roman"/>
          <w:sz w:val="28"/>
          <w:szCs w:val="28"/>
          <w:lang w:val="fr-FR"/>
        </w:rPr>
        <w:t xml:space="preserve">Le Ministre des Relations Extérieures et de la Coopération Internationale a informé le Conseil de l’entretien qu’il a eu avec le Représentant de l’Union </w:t>
      </w:r>
      <w:r w:rsidRPr="008F011B">
        <w:rPr>
          <w:rFonts w:ascii="Times New Roman" w:hAnsi="Times New Roman" w:cs="Times New Roman"/>
          <w:sz w:val="28"/>
          <w:szCs w:val="28"/>
          <w:lang w:val="fr-FR"/>
        </w:rPr>
        <w:lastRenderedPageBreak/>
        <w:t xml:space="preserve">Européenne au Burundi </w:t>
      </w:r>
      <w:r w:rsidR="000C1094">
        <w:rPr>
          <w:rFonts w:ascii="Times New Roman" w:hAnsi="Times New Roman" w:cs="Times New Roman"/>
          <w:sz w:val="28"/>
          <w:szCs w:val="28"/>
          <w:lang w:val="fr-FR"/>
        </w:rPr>
        <w:t>au lendemain</w:t>
      </w:r>
      <w:r w:rsidRPr="008F011B">
        <w:rPr>
          <w:rFonts w:ascii="Times New Roman" w:hAnsi="Times New Roman" w:cs="Times New Roman"/>
          <w:sz w:val="28"/>
          <w:szCs w:val="28"/>
          <w:lang w:val="fr-FR"/>
        </w:rPr>
        <w:t xml:space="preserve"> d</w:t>
      </w:r>
      <w:r w:rsidR="00F27930">
        <w:rPr>
          <w:rFonts w:ascii="Times New Roman" w:hAnsi="Times New Roman" w:cs="Times New Roman"/>
          <w:sz w:val="28"/>
          <w:szCs w:val="28"/>
          <w:lang w:val="fr-FR"/>
        </w:rPr>
        <w:t>u communiqué du Gouvernement en réaction aux</w:t>
      </w:r>
      <w:r w:rsidRPr="008F011B">
        <w:rPr>
          <w:rFonts w:ascii="Times New Roman" w:hAnsi="Times New Roman" w:cs="Times New Roman"/>
          <w:sz w:val="28"/>
          <w:szCs w:val="28"/>
          <w:lang w:val="fr-FR"/>
        </w:rPr>
        <w:t xml:space="preserve"> documents qui circule</w:t>
      </w:r>
      <w:r w:rsidR="008F011B">
        <w:rPr>
          <w:rFonts w:ascii="Times New Roman" w:hAnsi="Times New Roman" w:cs="Times New Roman"/>
          <w:sz w:val="28"/>
          <w:szCs w:val="28"/>
          <w:lang w:val="fr-FR"/>
        </w:rPr>
        <w:t>nt</w:t>
      </w:r>
      <w:r w:rsidRPr="008F011B">
        <w:rPr>
          <w:rFonts w:ascii="Times New Roman" w:hAnsi="Times New Roman" w:cs="Times New Roman"/>
          <w:sz w:val="28"/>
          <w:szCs w:val="28"/>
          <w:lang w:val="fr-FR"/>
        </w:rPr>
        <w:t xml:space="preserve"> et impliquant l’Union Européenne dans l</w:t>
      </w:r>
      <w:r w:rsidR="00441F22" w:rsidRPr="008F011B">
        <w:rPr>
          <w:rFonts w:ascii="Times New Roman" w:hAnsi="Times New Roman" w:cs="Times New Roman"/>
          <w:sz w:val="28"/>
          <w:szCs w:val="28"/>
          <w:lang w:val="fr-FR"/>
        </w:rPr>
        <w:t xml:space="preserve">e financement des instigateurs de la </w:t>
      </w:r>
      <w:r w:rsidR="00F27930">
        <w:rPr>
          <w:rFonts w:ascii="Times New Roman" w:hAnsi="Times New Roman" w:cs="Times New Roman"/>
          <w:sz w:val="28"/>
          <w:szCs w:val="28"/>
          <w:lang w:val="fr-FR"/>
        </w:rPr>
        <w:t xml:space="preserve">tentative de renversement des institutions et de la </w:t>
      </w:r>
      <w:r w:rsidR="00441F22" w:rsidRPr="008F011B">
        <w:rPr>
          <w:rFonts w:ascii="Times New Roman" w:hAnsi="Times New Roman" w:cs="Times New Roman"/>
          <w:sz w:val="28"/>
          <w:szCs w:val="28"/>
          <w:lang w:val="fr-FR"/>
        </w:rPr>
        <w:t xml:space="preserve">violence que le </w:t>
      </w:r>
      <w:r w:rsidRPr="008F011B">
        <w:rPr>
          <w:rFonts w:ascii="Times New Roman" w:hAnsi="Times New Roman" w:cs="Times New Roman"/>
          <w:sz w:val="28"/>
          <w:szCs w:val="28"/>
          <w:lang w:val="fr-FR"/>
        </w:rPr>
        <w:t xml:space="preserve">Burundi </w:t>
      </w:r>
      <w:r w:rsidR="00441F22" w:rsidRPr="008F011B">
        <w:rPr>
          <w:rFonts w:ascii="Times New Roman" w:hAnsi="Times New Roman" w:cs="Times New Roman"/>
          <w:sz w:val="28"/>
          <w:szCs w:val="28"/>
          <w:lang w:val="fr-FR"/>
        </w:rPr>
        <w:t>a connu</w:t>
      </w:r>
      <w:r w:rsidR="008F011B">
        <w:rPr>
          <w:rFonts w:ascii="Times New Roman" w:hAnsi="Times New Roman" w:cs="Times New Roman"/>
          <w:sz w:val="28"/>
          <w:szCs w:val="28"/>
          <w:lang w:val="fr-FR"/>
        </w:rPr>
        <w:t>e</w:t>
      </w:r>
      <w:r w:rsidR="00441F22" w:rsidRPr="008F011B">
        <w:rPr>
          <w:rFonts w:ascii="Times New Roman" w:hAnsi="Times New Roman" w:cs="Times New Roman"/>
          <w:sz w:val="28"/>
          <w:szCs w:val="28"/>
          <w:lang w:val="fr-FR"/>
        </w:rPr>
        <w:t xml:space="preserve"> </w:t>
      </w:r>
      <w:r w:rsidRPr="008F011B">
        <w:rPr>
          <w:rFonts w:ascii="Times New Roman" w:hAnsi="Times New Roman" w:cs="Times New Roman"/>
          <w:sz w:val="28"/>
          <w:szCs w:val="28"/>
          <w:lang w:val="fr-FR"/>
        </w:rPr>
        <w:t>depuis l’année 2015.</w:t>
      </w:r>
    </w:p>
    <w:p w:rsidR="00BD7650" w:rsidRDefault="00BD7650" w:rsidP="008F011B">
      <w:pPr>
        <w:ind w:left="360"/>
        <w:jc w:val="both"/>
        <w:rPr>
          <w:rFonts w:ascii="Times New Roman" w:hAnsi="Times New Roman" w:cs="Times New Roman"/>
          <w:sz w:val="28"/>
          <w:szCs w:val="28"/>
          <w:lang w:val="fr-FR"/>
        </w:rPr>
      </w:pPr>
    </w:p>
    <w:p w:rsidR="00BD7650" w:rsidRDefault="00441F22" w:rsidP="008F011B">
      <w:pPr>
        <w:ind w:left="360"/>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00E87828">
        <w:rPr>
          <w:rFonts w:ascii="Times New Roman" w:hAnsi="Times New Roman" w:cs="Times New Roman"/>
          <w:sz w:val="28"/>
          <w:szCs w:val="28"/>
          <w:lang w:val="fr-FR"/>
        </w:rPr>
        <w:t xml:space="preserve">e </w:t>
      </w:r>
      <w:r w:rsidR="00F27930">
        <w:rPr>
          <w:rFonts w:ascii="Times New Roman" w:hAnsi="Times New Roman" w:cs="Times New Roman"/>
          <w:sz w:val="28"/>
          <w:szCs w:val="28"/>
          <w:lang w:val="fr-FR"/>
        </w:rPr>
        <w:t xml:space="preserve">Conseil des Ministres a été informé que le </w:t>
      </w:r>
      <w:r w:rsidR="00E87828">
        <w:rPr>
          <w:rFonts w:ascii="Times New Roman" w:hAnsi="Times New Roman" w:cs="Times New Roman"/>
          <w:sz w:val="28"/>
          <w:szCs w:val="28"/>
          <w:lang w:val="fr-FR"/>
        </w:rPr>
        <w:t xml:space="preserve">Représentant de l’Union Européenne a reconnu l’authenticité des documents mais </w:t>
      </w:r>
      <w:r w:rsidR="00BD7650">
        <w:rPr>
          <w:rFonts w:ascii="Times New Roman" w:hAnsi="Times New Roman" w:cs="Times New Roman"/>
          <w:sz w:val="28"/>
          <w:szCs w:val="28"/>
          <w:lang w:val="fr-FR"/>
        </w:rPr>
        <w:t>qu’i</w:t>
      </w:r>
      <w:r w:rsidR="00FE47C5">
        <w:rPr>
          <w:rFonts w:ascii="Times New Roman" w:hAnsi="Times New Roman" w:cs="Times New Roman"/>
          <w:sz w:val="28"/>
          <w:szCs w:val="28"/>
          <w:lang w:val="fr-FR"/>
        </w:rPr>
        <w:t>l</w:t>
      </w:r>
      <w:r w:rsidR="00BD7650">
        <w:rPr>
          <w:rFonts w:ascii="Times New Roman" w:hAnsi="Times New Roman" w:cs="Times New Roman"/>
          <w:sz w:val="28"/>
          <w:szCs w:val="28"/>
          <w:lang w:val="fr-FR"/>
        </w:rPr>
        <w:t xml:space="preserve"> a indiqué</w:t>
      </w:r>
      <w:r>
        <w:rPr>
          <w:rFonts w:ascii="Times New Roman" w:hAnsi="Times New Roman" w:cs="Times New Roman"/>
          <w:sz w:val="28"/>
          <w:szCs w:val="28"/>
          <w:lang w:val="fr-FR"/>
        </w:rPr>
        <w:t xml:space="preserve"> que le</w:t>
      </w:r>
      <w:r w:rsidR="008F011B">
        <w:rPr>
          <w:rFonts w:ascii="Times New Roman" w:hAnsi="Times New Roman" w:cs="Times New Roman"/>
          <w:sz w:val="28"/>
          <w:szCs w:val="28"/>
          <w:lang w:val="fr-FR"/>
        </w:rPr>
        <w:t>s</w:t>
      </w:r>
      <w:r>
        <w:rPr>
          <w:rFonts w:ascii="Times New Roman" w:hAnsi="Times New Roman" w:cs="Times New Roman"/>
          <w:sz w:val="28"/>
          <w:szCs w:val="28"/>
          <w:lang w:val="fr-FR"/>
        </w:rPr>
        <w:t xml:space="preserve"> financement</w:t>
      </w:r>
      <w:r w:rsidR="008F011B">
        <w:rPr>
          <w:rFonts w:ascii="Times New Roman" w:hAnsi="Times New Roman" w:cs="Times New Roman"/>
          <w:sz w:val="28"/>
          <w:szCs w:val="28"/>
          <w:lang w:val="fr-FR"/>
        </w:rPr>
        <w:t>s</w:t>
      </w:r>
      <w:r>
        <w:rPr>
          <w:rFonts w:ascii="Times New Roman" w:hAnsi="Times New Roman" w:cs="Times New Roman"/>
          <w:sz w:val="28"/>
          <w:szCs w:val="28"/>
          <w:lang w:val="fr-FR"/>
        </w:rPr>
        <w:t xml:space="preserve"> </w:t>
      </w:r>
      <w:r w:rsidR="008F011B">
        <w:rPr>
          <w:rFonts w:ascii="Times New Roman" w:hAnsi="Times New Roman" w:cs="Times New Roman"/>
          <w:sz w:val="28"/>
          <w:szCs w:val="28"/>
          <w:lang w:val="fr-FR"/>
        </w:rPr>
        <w:t>s’inscrivaient dans le</w:t>
      </w:r>
      <w:r>
        <w:rPr>
          <w:rFonts w:ascii="Times New Roman" w:hAnsi="Times New Roman" w:cs="Times New Roman"/>
          <w:sz w:val="28"/>
          <w:szCs w:val="28"/>
          <w:lang w:val="fr-FR"/>
        </w:rPr>
        <w:t xml:space="preserve"> cadre de la protection des défenseurs des droits humains.</w:t>
      </w:r>
      <w:r w:rsidR="00BD7650">
        <w:rPr>
          <w:rFonts w:ascii="Times New Roman" w:hAnsi="Times New Roman" w:cs="Times New Roman"/>
          <w:sz w:val="28"/>
          <w:szCs w:val="28"/>
          <w:lang w:val="fr-FR"/>
        </w:rPr>
        <w:t xml:space="preserve"> </w:t>
      </w:r>
      <w:r w:rsidR="00FE47C5">
        <w:rPr>
          <w:rFonts w:ascii="Times New Roman" w:hAnsi="Times New Roman" w:cs="Times New Roman"/>
          <w:sz w:val="28"/>
          <w:szCs w:val="28"/>
          <w:lang w:val="fr-FR"/>
        </w:rPr>
        <w:t>Sur cela, u</w:t>
      </w:r>
      <w:r w:rsidR="00BD7650">
        <w:rPr>
          <w:rFonts w:ascii="Times New Roman" w:hAnsi="Times New Roman" w:cs="Times New Roman"/>
          <w:sz w:val="28"/>
          <w:szCs w:val="28"/>
          <w:lang w:val="fr-FR"/>
        </w:rPr>
        <w:t xml:space="preserve">ne divergence profonde </w:t>
      </w:r>
      <w:r w:rsidR="00FE47C5">
        <w:rPr>
          <w:rFonts w:ascii="Times New Roman" w:hAnsi="Times New Roman" w:cs="Times New Roman"/>
          <w:sz w:val="28"/>
          <w:szCs w:val="28"/>
          <w:lang w:val="fr-FR"/>
        </w:rPr>
        <w:t xml:space="preserve">subsiste </w:t>
      </w:r>
      <w:r w:rsidR="00BD7650">
        <w:rPr>
          <w:rFonts w:ascii="Times New Roman" w:hAnsi="Times New Roman" w:cs="Times New Roman"/>
          <w:sz w:val="28"/>
          <w:szCs w:val="28"/>
          <w:lang w:val="fr-FR"/>
        </w:rPr>
        <w:t xml:space="preserve">entre  l’Union Européenne et le Gouvernement  sur la perception et la notion des défenseurs des droits humains, </w:t>
      </w:r>
      <w:r w:rsidR="00FE47C5">
        <w:rPr>
          <w:rFonts w:ascii="Times New Roman" w:hAnsi="Times New Roman" w:cs="Times New Roman"/>
          <w:sz w:val="28"/>
          <w:szCs w:val="28"/>
          <w:lang w:val="fr-FR"/>
        </w:rPr>
        <w:t>ses champs</w:t>
      </w:r>
      <w:r w:rsidR="00BD7650">
        <w:rPr>
          <w:rFonts w:ascii="Times New Roman" w:hAnsi="Times New Roman" w:cs="Times New Roman"/>
          <w:sz w:val="28"/>
          <w:szCs w:val="28"/>
          <w:lang w:val="fr-FR"/>
        </w:rPr>
        <w:t xml:space="preserve"> d’application</w:t>
      </w:r>
      <w:r w:rsidR="00FE47C5">
        <w:rPr>
          <w:rFonts w:ascii="Times New Roman" w:hAnsi="Times New Roman" w:cs="Times New Roman"/>
          <w:sz w:val="28"/>
          <w:szCs w:val="28"/>
          <w:lang w:val="fr-FR"/>
        </w:rPr>
        <w:t>, les critères sur le choix des bénéficiaires et les non bénéficiaires des financements destinés aux  Associations de la Société civile enregistrées au Burundi.</w:t>
      </w:r>
    </w:p>
    <w:p w:rsidR="000C1094" w:rsidRDefault="000C1094" w:rsidP="008F011B">
      <w:pPr>
        <w:ind w:left="360"/>
        <w:jc w:val="both"/>
        <w:rPr>
          <w:rFonts w:ascii="Times New Roman" w:hAnsi="Times New Roman" w:cs="Times New Roman"/>
          <w:sz w:val="28"/>
          <w:szCs w:val="28"/>
          <w:lang w:val="fr-FR"/>
        </w:rPr>
      </w:pPr>
    </w:p>
    <w:p w:rsidR="00E87828" w:rsidRDefault="00441F22" w:rsidP="008F011B">
      <w:pPr>
        <w:ind w:left="36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Le Ministre des Relations Extérieures et de la Coopération Internationale a </w:t>
      </w:r>
      <w:r w:rsidR="00FE47C5">
        <w:rPr>
          <w:rFonts w:ascii="Times New Roman" w:hAnsi="Times New Roman" w:cs="Times New Roman"/>
          <w:sz w:val="28"/>
          <w:szCs w:val="28"/>
          <w:lang w:val="fr-FR"/>
        </w:rPr>
        <w:t xml:space="preserve">par ailleurs </w:t>
      </w:r>
      <w:r>
        <w:rPr>
          <w:rFonts w:ascii="Times New Roman" w:hAnsi="Times New Roman" w:cs="Times New Roman"/>
          <w:sz w:val="28"/>
          <w:szCs w:val="28"/>
          <w:lang w:val="fr-FR"/>
        </w:rPr>
        <w:t>indiqué que d’autres documents impliquant l’Union Européenne dans la déstabilisation du Burundi continuent d’apparaître au fur et à mesure que les jours avancent.</w:t>
      </w:r>
      <w:r w:rsidR="00E87828">
        <w:rPr>
          <w:rFonts w:ascii="Times New Roman" w:hAnsi="Times New Roman" w:cs="Times New Roman"/>
          <w:sz w:val="28"/>
          <w:szCs w:val="28"/>
          <w:lang w:val="fr-FR"/>
        </w:rPr>
        <w:t xml:space="preserve"> </w:t>
      </w:r>
    </w:p>
    <w:p w:rsidR="00441F22" w:rsidRDefault="00441F22" w:rsidP="00FB6E76">
      <w:pPr>
        <w:jc w:val="both"/>
        <w:rPr>
          <w:rFonts w:ascii="Times New Roman" w:hAnsi="Times New Roman" w:cs="Times New Roman"/>
          <w:sz w:val="28"/>
          <w:szCs w:val="28"/>
          <w:lang w:val="fr-FR"/>
        </w:rPr>
      </w:pPr>
    </w:p>
    <w:p w:rsidR="00EE3A2E" w:rsidRPr="008F011B" w:rsidRDefault="00441F22" w:rsidP="008F011B">
      <w:pPr>
        <w:pStyle w:val="Paragraphedeliste"/>
        <w:numPr>
          <w:ilvl w:val="0"/>
          <w:numId w:val="2"/>
        </w:numPr>
        <w:jc w:val="both"/>
        <w:rPr>
          <w:rFonts w:ascii="Times New Roman" w:hAnsi="Times New Roman" w:cs="Times New Roman"/>
          <w:sz w:val="28"/>
          <w:szCs w:val="28"/>
          <w:lang w:val="fr-FR"/>
        </w:rPr>
      </w:pPr>
      <w:r w:rsidRPr="008F011B">
        <w:rPr>
          <w:rFonts w:ascii="Times New Roman" w:hAnsi="Times New Roman" w:cs="Times New Roman"/>
          <w:sz w:val="28"/>
          <w:szCs w:val="28"/>
          <w:lang w:val="fr-FR"/>
        </w:rPr>
        <w:t>Le Ministre de l’Intérieur et de la Formation Patriotique a informé le Conseil que des camps de travail seront organisés pendant les grandes vacances qui commencent au mois de Juillet et a demandé au</w:t>
      </w:r>
      <w:r w:rsidR="008F011B">
        <w:rPr>
          <w:rFonts w:ascii="Times New Roman" w:hAnsi="Times New Roman" w:cs="Times New Roman"/>
          <w:sz w:val="28"/>
          <w:szCs w:val="28"/>
          <w:lang w:val="fr-FR"/>
        </w:rPr>
        <w:t>x</w:t>
      </w:r>
      <w:r w:rsidRPr="008F011B">
        <w:rPr>
          <w:rFonts w:ascii="Times New Roman" w:hAnsi="Times New Roman" w:cs="Times New Roman"/>
          <w:sz w:val="28"/>
          <w:szCs w:val="28"/>
          <w:lang w:val="fr-FR"/>
        </w:rPr>
        <w:t xml:space="preserve"> Membres du Gouvernement d’appuyer dans l’encadrement de cette jeu</w:t>
      </w:r>
      <w:r w:rsidR="00EE3A2E" w:rsidRPr="008F011B">
        <w:rPr>
          <w:rFonts w:ascii="Times New Roman" w:hAnsi="Times New Roman" w:cs="Times New Roman"/>
          <w:sz w:val="28"/>
          <w:szCs w:val="28"/>
          <w:lang w:val="fr-FR"/>
        </w:rPr>
        <w:t>nesse au cours de leurs descentes sur terrain.</w:t>
      </w:r>
    </w:p>
    <w:p w:rsidR="00EE3A2E" w:rsidRDefault="00EE3A2E" w:rsidP="00FB6E76">
      <w:pPr>
        <w:jc w:val="both"/>
        <w:rPr>
          <w:rFonts w:ascii="Times New Roman" w:hAnsi="Times New Roman" w:cs="Times New Roman"/>
          <w:sz w:val="28"/>
          <w:szCs w:val="28"/>
          <w:lang w:val="fr-FR"/>
        </w:rPr>
      </w:pPr>
    </w:p>
    <w:p w:rsidR="00E318AD" w:rsidRPr="008F011B" w:rsidRDefault="00EE3A2E" w:rsidP="008F011B">
      <w:pPr>
        <w:pStyle w:val="Paragraphedeliste"/>
        <w:numPr>
          <w:ilvl w:val="0"/>
          <w:numId w:val="2"/>
        </w:numPr>
        <w:jc w:val="both"/>
        <w:rPr>
          <w:rFonts w:ascii="Times New Roman" w:hAnsi="Times New Roman" w:cs="Times New Roman"/>
          <w:sz w:val="28"/>
          <w:szCs w:val="28"/>
          <w:lang w:val="fr-FR"/>
        </w:rPr>
      </w:pPr>
      <w:r w:rsidRPr="008F011B">
        <w:rPr>
          <w:rFonts w:ascii="Times New Roman" w:hAnsi="Times New Roman" w:cs="Times New Roman"/>
          <w:sz w:val="28"/>
          <w:szCs w:val="28"/>
          <w:lang w:val="fr-FR"/>
        </w:rPr>
        <w:t xml:space="preserve">Enfin, la Ministre du </w:t>
      </w:r>
      <w:r w:rsidR="008F011B">
        <w:rPr>
          <w:rFonts w:ascii="Times New Roman" w:hAnsi="Times New Roman" w:cs="Times New Roman"/>
          <w:sz w:val="28"/>
          <w:szCs w:val="28"/>
          <w:lang w:val="fr-FR"/>
        </w:rPr>
        <w:t xml:space="preserve">Commerce, de l’Industrie et du Tourisme </w:t>
      </w:r>
      <w:r w:rsidRPr="008F011B">
        <w:rPr>
          <w:rFonts w:ascii="Times New Roman" w:hAnsi="Times New Roman" w:cs="Times New Roman"/>
          <w:sz w:val="28"/>
          <w:szCs w:val="28"/>
          <w:lang w:val="fr-FR"/>
        </w:rPr>
        <w:t>a informé le Conseil que la 18</w:t>
      </w:r>
      <w:r w:rsidRPr="008F011B">
        <w:rPr>
          <w:rFonts w:ascii="Times New Roman" w:hAnsi="Times New Roman" w:cs="Times New Roman"/>
          <w:sz w:val="28"/>
          <w:szCs w:val="28"/>
          <w:vertAlign w:val="superscript"/>
          <w:lang w:val="fr-FR"/>
        </w:rPr>
        <w:t>ème</w:t>
      </w:r>
      <w:r w:rsidRPr="008F011B">
        <w:rPr>
          <w:rFonts w:ascii="Times New Roman" w:hAnsi="Times New Roman" w:cs="Times New Roman"/>
          <w:sz w:val="28"/>
          <w:szCs w:val="28"/>
          <w:lang w:val="fr-FR"/>
        </w:rPr>
        <w:t xml:space="preserve"> Foire </w:t>
      </w:r>
      <w:proofErr w:type="spellStart"/>
      <w:r w:rsidRPr="008F011B">
        <w:rPr>
          <w:rFonts w:ascii="Times New Roman" w:hAnsi="Times New Roman" w:cs="Times New Roman"/>
          <w:sz w:val="28"/>
          <w:szCs w:val="28"/>
          <w:lang w:val="fr-FR"/>
        </w:rPr>
        <w:t>Jua</w:t>
      </w:r>
      <w:proofErr w:type="spellEnd"/>
      <w:r w:rsidRPr="008F011B">
        <w:rPr>
          <w:rFonts w:ascii="Times New Roman" w:hAnsi="Times New Roman" w:cs="Times New Roman"/>
          <w:sz w:val="28"/>
          <w:szCs w:val="28"/>
          <w:lang w:val="fr-FR"/>
        </w:rPr>
        <w:t xml:space="preserve"> Kali de l’EAC pour la promotion des produits artisanaux aura lieu au Burundi en Décembre 2017 et a </w:t>
      </w:r>
      <w:r w:rsidR="00441F22" w:rsidRPr="008F011B">
        <w:rPr>
          <w:rFonts w:ascii="Times New Roman" w:hAnsi="Times New Roman" w:cs="Times New Roman"/>
          <w:sz w:val="28"/>
          <w:szCs w:val="28"/>
          <w:lang w:val="fr-FR"/>
        </w:rPr>
        <w:t xml:space="preserve"> </w:t>
      </w:r>
      <w:r w:rsidRPr="008F011B">
        <w:rPr>
          <w:rFonts w:ascii="Times New Roman" w:hAnsi="Times New Roman" w:cs="Times New Roman"/>
          <w:sz w:val="28"/>
          <w:szCs w:val="28"/>
          <w:lang w:val="fr-FR"/>
        </w:rPr>
        <w:t>demandé que tous les intervenants s’impliquent dans sa préparation pour qu’elle soit une réussite.</w:t>
      </w:r>
    </w:p>
    <w:p w:rsidR="00EE3A2E" w:rsidRPr="00E318AD" w:rsidRDefault="00EE3A2E" w:rsidP="00EE3A2E">
      <w:pPr>
        <w:jc w:val="both"/>
        <w:rPr>
          <w:rFonts w:ascii="Times New Roman" w:hAnsi="Times New Roman" w:cs="Times New Roman"/>
          <w:b/>
          <w:sz w:val="28"/>
          <w:szCs w:val="28"/>
          <w:lang w:val="fr-FR"/>
        </w:rPr>
      </w:pPr>
    </w:p>
    <w:p w:rsidR="00E318AD" w:rsidRPr="00E318AD" w:rsidRDefault="00E318AD" w:rsidP="00E318AD">
      <w:pPr>
        <w:ind w:left="2832" w:firstLine="708"/>
        <w:jc w:val="both"/>
        <w:rPr>
          <w:rFonts w:ascii="Times New Roman" w:hAnsi="Times New Roman" w:cs="Times New Roman"/>
          <w:b/>
          <w:sz w:val="28"/>
          <w:szCs w:val="28"/>
          <w:lang w:val="fr-FR"/>
        </w:rPr>
      </w:pPr>
      <w:r w:rsidRPr="00E318AD">
        <w:rPr>
          <w:rFonts w:ascii="Times New Roman" w:hAnsi="Times New Roman" w:cs="Times New Roman"/>
          <w:b/>
          <w:sz w:val="28"/>
          <w:szCs w:val="28"/>
          <w:lang w:val="fr-FR"/>
        </w:rPr>
        <w:t xml:space="preserve">Fait à Bujumbura, le </w:t>
      </w:r>
      <w:r w:rsidR="00893279">
        <w:rPr>
          <w:rFonts w:ascii="Times New Roman" w:hAnsi="Times New Roman" w:cs="Times New Roman"/>
          <w:b/>
          <w:sz w:val="28"/>
          <w:szCs w:val="28"/>
          <w:lang w:val="fr-FR"/>
        </w:rPr>
        <w:t>9 Juin</w:t>
      </w:r>
      <w:r w:rsidRPr="00E318AD">
        <w:rPr>
          <w:rFonts w:ascii="Times New Roman" w:hAnsi="Times New Roman" w:cs="Times New Roman"/>
          <w:b/>
          <w:sz w:val="28"/>
          <w:szCs w:val="28"/>
          <w:lang w:val="fr-FR"/>
        </w:rPr>
        <w:t xml:space="preserve"> 2017</w:t>
      </w:r>
    </w:p>
    <w:p w:rsidR="00E318AD" w:rsidRPr="00E318AD" w:rsidRDefault="00E318AD" w:rsidP="00E318AD">
      <w:pPr>
        <w:rPr>
          <w:rFonts w:ascii="Times New Roman" w:hAnsi="Times New Roman" w:cs="Times New Roman"/>
          <w:b/>
          <w:sz w:val="28"/>
          <w:szCs w:val="28"/>
          <w:lang w:val="fr-FR"/>
        </w:rPr>
      </w:pPr>
    </w:p>
    <w:p w:rsidR="00E318AD" w:rsidRPr="00E318AD" w:rsidRDefault="00E318AD" w:rsidP="00E318AD">
      <w:pPr>
        <w:rPr>
          <w:rFonts w:ascii="Times New Roman" w:hAnsi="Times New Roman" w:cs="Times New Roman"/>
          <w:b/>
          <w:sz w:val="28"/>
          <w:szCs w:val="28"/>
          <w:lang w:val="fr-FR"/>
        </w:rPr>
      </w:pPr>
      <w:r w:rsidRPr="00E318AD">
        <w:rPr>
          <w:rFonts w:ascii="Times New Roman" w:hAnsi="Times New Roman" w:cs="Times New Roman"/>
          <w:b/>
          <w:sz w:val="28"/>
          <w:szCs w:val="28"/>
          <w:lang w:val="fr-FR"/>
        </w:rPr>
        <w:t xml:space="preserve">                                 LE SECRETAIRE GENERAL DU GOUVERNEMENT </w:t>
      </w:r>
    </w:p>
    <w:p w:rsidR="00E318AD" w:rsidRPr="00E318AD" w:rsidRDefault="00E318AD" w:rsidP="00E318AD">
      <w:pPr>
        <w:rPr>
          <w:rFonts w:ascii="Times New Roman" w:hAnsi="Times New Roman" w:cs="Times New Roman"/>
          <w:b/>
          <w:sz w:val="28"/>
          <w:szCs w:val="28"/>
          <w:lang w:val="fr-FR"/>
        </w:rPr>
      </w:pPr>
      <w:r w:rsidRPr="00E318AD">
        <w:rPr>
          <w:rFonts w:ascii="Times New Roman" w:hAnsi="Times New Roman" w:cs="Times New Roman"/>
          <w:b/>
          <w:sz w:val="28"/>
          <w:szCs w:val="28"/>
          <w:lang w:val="fr-FR"/>
        </w:rPr>
        <w:t xml:space="preserve">                            </w:t>
      </w:r>
      <w:r w:rsidRPr="00E318AD">
        <w:rPr>
          <w:rFonts w:ascii="Times New Roman" w:hAnsi="Times New Roman" w:cs="Times New Roman"/>
          <w:b/>
          <w:sz w:val="28"/>
          <w:szCs w:val="28"/>
          <w:lang w:val="fr-FR"/>
        </w:rPr>
        <w:tab/>
        <w:t xml:space="preserve">   ET PORTE PAROLE DU GOUVERNEMENT,</w:t>
      </w:r>
    </w:p>
    <w:p w:rsidR="00E318AD" w:rsidRPr="00E318AD" w:rsidRDefault="00E318AD" w:rsidP="00E318AD">
      <w:pPr>
        <w:ind w:left="2506" w:firstLine="374"/>
        <w:rPr>
          <w:rFonts w:ascii="Times New Roman" w:hAnsi="Times New Roman" w:cs="Times New Roman"/>
          <w:b/>
          <w:sz w:val="28"/>
          <w:szCs w:val="28"/>
          <w:lang w:val="fr-FR"/>
        </w:rPr>
      </w:pPr>
    </w:p>
    <w:p w:rsidR="008A0C38" w:rsidRPr="00E318AD" w:rsidRDefault="00E318AD" w:rsidP="00E318AD">
      <w:pPr>
        <w:ind w:left="2124" w:firstLine="708"/>
        <w:rPr>
          <w:rFonts w:ascii="Times New Roman" w:hAnsi="Times New Roman" w:cs="Times New Roman"/>
          <w:sz w:val="28"/>
          <w:szCs w:val="28"/>
          <w:lang w:val="fr-FR"/>
        </w:rPr>
      </w:pPr>
      <w:r w:rsidRPr="00E318AD">
        <w:rPr>
          <w:rFonts w:ascii="Times New Roman" w:hAnsi="Times New Roman" w:cs="Times New Roman"/>
          <w:b/>
          <w:sz w:val="28"/>
          <w:szCs w:val="28"/>
        </w:rPr>
        <w:t>Philippe NZOBONARIBA</w:t>
      </w:r>
    </w:p>
    <w:sectPr w:rsidR="008A0C38" w:rsidRPr="00E318AD" w:rsidSect="008A0C3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359" w:rsidRDefault="00627359" w:rsidP="0055035E">
      <w:r>
        <w:separator/>
      </w:r>
    </w:p>
  </w:endnote>
  <w:endnote w:type="continuationSeparator" w:id="1">
    <w:p w:rsidR="00627359" w:rsidRDefault="00627359" w:rsidP="00550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4749"/>
      <w:docPartObj>
        <w:docPartGallery w:val="Page Numbers (Bottom of Page)"/>
        <w:docPartUnique/>
      </w:docPartObj>
    </w:sdtPr>
    <w:sdtContent>
      <w:p w:rsidR="00627359" w:rsidRDefault="00627359">
        <w:pPr>
          <w:pStyle w:val="Pieddepage"/>
          <w:jc w:val="right"/>
        </w:pPr>
        <w:fldSimple w:instr=" PAGE   \* MERGEFORMAT ">
          <w:r w:rsidR="00A32527">
            <w:rPr>
              <w:noProof/>
            </w:rPr>
            <w:t>3</w:t>
          </w:r>
        </w:fldSimple>
      </w:p>
    </w:sdtContent>
  </w:sdt>
  <w:p w:rsidR="00627359" w:rsidRDefault="006273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359" w:rsidRDefault="00627359" w:rsidP="0055035E">
      <w:r>
        <w:separator/>
      </w:r>
    </w:p>
  </w:footnote>
  <w:footnote w:type="continuationSeparator" w:id="1">
    <w:p w:rsidR="00627359" w:rsidRDefault="00627359" w:rsidP="00550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1EC7"/>
    <w:multiLevelType w:val="hybridMultilevel"/>
    <w:tmpl w:val="8246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13B6CB9"/>
    <w:multiLevelType w:val="hybridMultilevel"/>
    <w:tmpl w:val="67801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C35705"/>
    <w:rsid w:val="00024970"/>
    <w:rsid w:val="00032053"/>
    <w:rsid w:val="000B28BB"/>
    <w:rsid w:val="000C1094"/>
    <w:rsid w:val="000C5914"/>
    <w:rsid w:val="00134006"/>
    <w:rsid w:val="001357B4"/>
    <w:rsid w:val="00217CB5"/>
    <w:rsid w:val="00256298"/>
    <w:rsid w:val="002D098D"/>
    <w:rsid w:val="0032054E"/>
    <w:rsid w:val="00334D54"/>
    <w:rsid w:val="003A2E33"/>
    <w:rsid w:val="003E7319"/>
    <w:rsid w:val="00430E90"/>
    <w:rsid w:val="00441F22"/>
    <w:rsid w:val="00454C0A"/>
    <w:rsid w:val="00463C4D"/>
    <w:rsid w:val="00463FF0"/>
    <w:rsid w:val="004C4A40"/>
    <w:rsid w:val="004D250A"/>
    <w:rsid w:val="005040DE"/>
    <w:rsid w:val="00514690"/>
    <w:rsid w:val="0055035E"/>
    <w:rsid w:val="005966B2"/>
    <w:rsid w:val="00627359"/>
    <w:rsid w:val="006734FC"/>
    <w:rsid w:val="0068770F"/>
    <w:rsid w:val="00690487"/>
    <w:rsid w:val="006B1606"/>
    <w:rsid w:val="007506B6"/>
    <w:rsid w:val="007E1BB5"/>
    <w:rsid w:val="007F62FD"/>
    <w:rsid w:val="0082348C"/>
    <w:rsid w:val="00855B0E"/>
    <w:rsid w:val="00882285"/>
    <w:rsid w:val="00893279"/>
    <w:rsid w:val="00895A40"/>
    <w:rsid w:val="008A0C38"/>
    <w:rsid w:val="008F011B"/>
    <w:rsid w:val="008F4F93"/>
    <w:rsid w:val="00A32527"/>
    <w:rsid w:val="00A75083"/>
    <w:rsid w:val="00B10F22"/>
    <w:rsid w:val="00B30D92"/>
    <w:rsid w:val="00B76D14"/>
    <w:rsid w:val="00B83BC6"/>
    <w:rsid w:val="00BB12E7"/>
    <w:rsid w:val="00BD7650"/>
    <w:rsid w:val="00BE47C0"/>
    <w:rsid w:val="00C35705"/>
    <w:rsid w:val="00C60184"/>
    <w:rsid w:val="00DF7CD3"/>
    <w:rsid w:val="00E039F1"/>
    <w:rsid w:val="00E13355"/>
    <w:rsid w:val="00E318AD"/>
    <w:rsid w:val="00E81A62"/>
    <w:rsid w:val="00E87141"/>
    <w:rsid w:val="00E87828"/>
    <w:rsid w:val="00EC08B4"/>
    <w:rsid w:val="00EC7B70"/>
    <w:rsid w:val="00EE3A2E"/>
    <w:rsid w:val="00F061CB"/>
    <w:rsid w:val="00F27930"/>
    <w:rsid w:val="00F86A5F"/>
    <w:rsid w:val="00FB6E76"/>
    <w:rsid w:val="00FE4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05"/>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C35705"/>
    <w:pPr>
      <w:outlineLvl w:val="0"/>
    </w:pPr>
    <w:rPr>
      <w:rFonts w:ascii="Helvetica" w:eastAsia="Arial Unicode MS" w:hAnsi="Helvetica" w:cs="Times New Roman"/>
      <w:color w:val="000000"/>
      <w:szCs w:val="24"/>
      <w:u w:color="000000"/>
      <w:lang w:eastAsia="fr-FR"/>
    </w:rPr>
  </w:style>
  <w:style w:type="paragraph" w:styleId="Textedebulles">
    <w:name w:val="Balloon Text"/>
    <w:basedOn w:val="Normal"/>
    <w:link w:val="TextedebullesCar"/>
    <w:uiPriority w:val="99"/>
    <w:semiHidden/>
    <w:unhideWhenUsed/>
    <w:rsid w:val="00C35705"/>
    <w:rPr>
      <w:rFonts w:ascii="Tahoma" w:hAnsi="Tahoma" w:cs="Tahoma"/>
      <w:sz w:val="16"/>
      <w:szCs w:val="16"/>
    </w:rPr>
  </w:style>
  <w:style w:type="character" w:customStyle="1" w:styleId="TextedebullesCar">
    <w:name w:val="Texte de bulles Car"/>
    <w:basedOn w:val="Policepardfaut"/>
    <w:link w:val="Textedebulles"/>
    <w:uiPriority w:val="99"/>
    <w:semiHidden/>
    <w:rsid w:val="00C35705"/>
    <w:rPr>
      <w:rFonts w:ascii="Tahoma" w:eastAsiaTheme="minorEastAsia" w:hAnsi="Tahoma" w:cs="Tahoma"/>
      <w:sz w:val="16"/>
      <w:szCs w:val="16"/>
      <w:lang w:val="en-US"/>
    </w:rPr>
  </w:style>
  <w:style w:type="paragraph" w:styleId="En-tte">
    <w:name w:val="header"/>
    <w:basedOn w:val="Normal"/>
    <w:link w:val="En-tteCar"/>
    <w:uiPriority w:val="99"/>
    <w:semiHidden/>
    <w:unhideWhenUsed/>
    <w:rsid w:val="0055035E"/>
    <w:pPr>
      <w:tabs>
        <w:tab w:val="center" w:pos="4536"/>
        <w:tab w:val="right" w:pos="9072"/>
      </w:tabs>
    </w:pPr>
  </w:style>
  <w:style w:type="character" w:customStyle="1" w:styleId="En-tteCar">
    <w:name w:val="En-tête Car"/>
    <w:basedOn w:val="Policepardfaut"/>
    <w:link w:val="En-tte"/>
    <w:uiPriority w:val="99"/>
    <w:semiHidden/>
    <w:rsid w:val="0055035E"/>
    <w:rPr>
      <w:rFonts w:eastAsiaTheme="minorEastAsia"/>
      <w:sz w:val="24"/>
      <w:szCs w:val="24"/>
      <w:lang w:val="en-US"/>
    </w:rPr>
  </w:style>
  <w:style w:type="paragraph" w:styleId="Pieddepage">
    <w:name w:val="footer"/>
    <w:basedOn w:val="Normal"/>
    <w:link w:val="PieddepageCar"/>
    <w:uiPriority w:val="99"/>
    <w:unhideWhenUsed/>
    <w:rsid w:val="0055035E"/>
    <w:pPr>
      <w:tabs>
        <w:tab w:val="center" w:pos="4536"/>
        <w:tab w:val="right" w:pos="9072"/>
      </w:tabs>
    </w:pPr>
  </w:style>
  <w:style w:type="character" w:customStyle="1" w:styleId="PieddepageCar">
    <w:name w:val="Pied de page Car"/>
    <w:basedOn w:val="Policepardfaut"/>
    <w:link w:val="Pieddepage"/>
    <w:uiPriority w:val="99"/>
    <w:rsid w:val="0055035E"/>
    <w:rPr>
      <w:rFonts w:eastAsiaTheme="minorEastAsia"/>
      <w:sz w:val="24"/>
      <w:szCs w:val="24"/>
      <w:lang w:val="en-US"/>
    </w:rPr>
  </w:style>
  <w:style w:type="paragraph" w:styleId="NormalWeb">
    <w:name w:val="Normal (Web)"/>
    <w:basedOn w:val="Normal"/>
    <w:uiPriority w:val="99"/>
    <w:unhideWhenUsed/>
    <w:rsid w:val="00256298"/>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8F011B"/>
    <w:pPr>
      <w:ind w:left="720"/>
      <w:contextualSpacing/>
    </w:pPr>
  </w:style>
  <w:style w:type="paragraph" w:styleId="Sansinterligne">
    <w:name w:val="No Spacing"/>
    <w:uiPriority w:val="1"/>
    <w:qFormat/>
    <w:rsid w:val="005966B2"/>
    <w:pPr>
      <w:spacing w:after="0" w:line="240" w:lineRule="auto"/>
    </w:pPr>
    <w:rPr>
      <w:rFonts w:eastAsiaTheme="minorEastAsi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1752</Words>
  <Characters>9638</Characters>
  <Application>Microsoft Office Word</Application>
  <DocSecurity>0</DocSecurity>
  <Lines>80</Lines>
  <Paragraphs>22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REPUBLIQUE DU BURUNDI</vt:lpstr>
      <vt:lpstr/>
      <vt:lpstr>/</vt:lpstr>
    </vt:vector>
  </TitlesOfParts>
  <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S.G.G</dc:creator>
  <cp:lastModifiedBy>S.G.G</cp:lastModifiedBy>
  <cp:revision>3</cp:revision>
  <cp:lastPrinted>2017-06-09T09:13:00Z</cp:lastPrinted>
  <dcterms:created xsi:type="dcterms:W3CDTF">2017-06-09T09:12:00Z</dcterms:created>
  <dcterms:modified xsi:type="dcterms:W3CDTF">2017-06-09T10:43:00Z</dcterms:modified>
</cp:coreProperties>
</file>