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1B" w:rsidRPr="008B4902" w:rsidRDefault="009B181B" w:rsidP="00862F67">
      <w:pPr>
        <w:pStyle w:val="Titre1"/>
        <w:spacing w:line="276" w:lineRule="auto"/>
      </w:pPr>
      <w:r w:rsidRPr="008B4902">
        <w:t>REPUBLIQUE DU BURUNDI</w:t>
      </w:r>
      <w:r w:rsidRPr="008B4902">
        <w:tab/>
      </w:r>
      <w:r w:rsidRPr="008B4902">
        <w:tab/>
      </w:r>
      <w:r w:rsidRPr="008B4902">
        <w:tab/>
        <w:t xml:space="preserve">      Bujumbura, le</w:t>
      </w:r>
      <w:r w:rsidRPr="008B4902">
        <w:tab/>
      </w:r>
      <w:r w:rsidRPr="008B4902">
        <w:tab/>
      </w:r>
    </w:p>
    <w:p w:rsidR="009B181B" w:rsidRPr="008B4902" w:rsidRDefault="009B181B" w:rsidP="00862F67">
      <w:pPr>
        <w:pStyle w:val="Titre1"/>
        <w:spacing w:line="276" w:lineRule="auto"/>
      </w:pPr>
      <w:r w:rsidRPr="008B4902">
        <w:rPr>
          <w:noProof/>
          <w:lang w:val="fr-FR"/>
        </w:rPr>
        <w:drawing>
          <wp:inline distT="0" distB="0" distL="0" distR="0">
            <wp:extent cx="885825" cy="83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1B" w:rsidRPr="008B4902" w:rsidRDefault="009B181B" w:rsidP="00862F67">
      <w:pPr>
        <w:pStyle w:val="Titre1"/>
        <w:spacing w:line="276" w:lineRule="auto"/>
      </w:pPr>
      <w:r w:rsidRPr="008B4902">
        <w:t>PRESIDENCE DE LA REPUBLIQUE</w:t>
      </w:r>
    </w:p>
    <w:p w:rsidR="009B181B" w:rsidRPr="008B4902" w:rsidRDefault="009B181B" w:rsidP="00862F67">
      <w:pPr>
        <w:pStyle w:val="Titre1"/>
        <w:spacing w:line="276" w:lineRule="auto"/>
      </w:pPr>
      <w:r w:rsidRPr="008B4902">
        <w:t>Secrétariat Général de l’Etat</w:t>
      </w:r>
    </w:p>
    <w:p w:rsidR="00B36225" w:rsidRPr="008B4902" w:rsidRDefault="00B36225" w:rsidP="00862F67">
      <w:pPr>
        <w:spacing w:line="276" w:lineRule="auto"/>
        <w:rPr>
          <w:lang w:val="x-none" w:eastAsia="fr-FR"/>
        </w:rPr>
      </w:pPr>
    </w:p>
    <w:p w:rsidR="009B181B" w:rsidRPr="008B4902" w:rsidRDefault="009B181B" w:rsidP="00862F67">
      <w:pPr>
        <w:pStyle w:val="Titre1"/>
        <w:spacing w:line="276" w:lineRule="auto"/>
        <w:rPr>
          <w:b w:val="0"/>
        </w:rPr>
      </w:pPr>
      <w:r w:rsidRPr="008B4902">
        <w:rPr>
          <w:b w:val="0"/>
        </w:rPr>
        <w:tab/>
      </w:r>
    </w:p>
    <w:p w:rsidR="009B181B" w:rsidRPr="008B4902" w:rsidRDefault="009B181B" w:rsidP="00862F67">
      <w:pPr>
        <w:pStyle w:val="Titre1"/>
        <w:spacing w:line="276" w:lineRule="auto"/>
        <w:jc w:val="center"/>
        <w:rPr>
          <w:lang w:val="fr-FR"/>
        </w:rPr>
      </w:pPr>
      <w:r w:rsidRPr="008B4902">
        <w:t xml:space="preserve">COMMUNIQUE </w:t>
      </w:r>
      <w:r w:rsidR="00B36225" w:rsidRPr="008B4902">
        <w:t xml:space="preserve"> N°</w:t>
      </w:r>
      <w:r w:rsidR="00D4370F">
        <w:rPr>
          <w:lang w:val="fr-FR"/>
        </w:rPr>
        <w:t>3</w:t>
      </w:r>
      <w:r w:rsidR="00B36225" w:rsidRPr="008B4902">
        <w:t xml:space="preserve"> </w:t>
      </w:r>
      <w:r w:rsidRPr="008B4902">
        <w:t xml:space="preserve">  DE L’ETAT DU BURUNDI </w:t>
      </w:r>
      <w:r w:rsidR="00B36225" w:rsidRPr="008B4902">
        <w:rPr>
          <w:lang w:val="fr-FR"/>
        </w:rPr>
        <w:t xml:space="preserve">DE REMERCIEMENT </w:t>
      </w:r>
      <w:r w:rsidRPr="008B4902">
        <w:t xml:space="preserve">SUITE A LA MESURE PRISE </w:t>
      </w:r>
      <w:r w:rsidR="00B36225" w:rsidRPr="008B4902">
        <w:rPr>
          <w:lang w:val="fr-FR"/>
        </w:rPr>
        <w:t>P</w:t>
      </w:r>
      <w:r w:rsidR="00255CF7">
        <w:rPr>
          <w:lang w:val="fr-FR"/>
        </w:rPr>
        <w:t>AR LES ETATS UNI</w:t>
      </w:r>
      <w:r w:rsidR="00B36225" w:rsidRPr="008B4902">
        <w:rPr>
          <w:lang w:val="fr-FR"/>
        </w:rPr>
        <w:t>S D’AMERIQUE</w:t>
      </w:r>
      <w:r w:rsidRPr="008B4902">
        <w:t xml:space="preserve"> DE </w:t>
      </w:r>
      <w:r w:rsidR="00B36225" w:rsidRPr="008B4902">
        <w:rPr>
          <w:lang w:val="fr-FR"/>
        </w:rPr>
        <w:t xml:space="preserve">METTRE FIN AU </w:t>
      </w:r>
      <w:r w:rsidR="00B975DB">
        <w:rPr>
          <w:lang w:val="fr-FR"/>
        </w:rPr>
        <w:t>REGIME</w:t>
      </w:r>
      <w:r w:rsidR="00B36225" w:rsidRPr="008B4902">
        <w:rPr>
          <w:lang w:val="fr-FR"/>
        </w:rPr>
        <w:t xml:space="preserve"> DE SANCTION</w:t>
      </w:r>
      <w:r w:rsidR="006E216E">
        <w:rPr>
          <w:lang w:val="fr-FR"/>
        </w:rPr>
        <w:t>S</w:t>
      </w:r>
      <w:r w:rsidR="00DD669D">
        <w:rPr>
          <w:lang w:val="fr-FR"/>
        </w:rPr>
        <w:t xml:space="preserve"> PRIS</w:t>
      </w:r>
      <w:bookmarkStart w:id="0" w:name="_GoBack"/>
      <w:bookmarkEnd w:id="0"/>
      <w:r w:rsidR="00B36225" w:rsidRPr="008B4902">
        <w:rPr>
          <w:lang w:val="fr-FR"/>
        </w:rPr>
        <w:t xml:space="preserve"> CONTRE LE BURUNDI</w:t>
      </w:r>
    </w:p>
    <w:p w:rsidR="00B36225" w:rsidRPr="008B4902" w:rsidRDefault="00B36225" w:rsidP="00862F67">
      <w:pPr>
        <w:spacing w:line="276" w:lineRule="auto"/>
        <w:rPr>
          <w:lang w:eastAsia="fr-FR"/>
        </w:rPr>
      </w:pPr>
    </w:p>
    <w:p w:rsidR="00B36225" w:rsidRPr="008B4902" w:rsidRDefault="00B36225" w:rsidP="00862F67">
      <w:pPr>
        <w:spacing w:line="276" w:lineRule="auto"/>
        <w:rPr>
          <w:lang w:eastAsia="fr-FR"/>
        </w:rPr>
      </w:pPr>
    </w:p>
    <w:p w:rsidR="009B181B" w:rsidRDefault="009B181B" w:rsidP="00862F67">
      <w:pPr>
        <w:pStyle w:val="Titre1"/>
        <w:numPr>
          <w:ilvl w:val="0"/>
          <w:numId w:val="1"/>
        </w:numPr>
        <w:spacing w:line="276" w:lineRule="auto"/>
        <w:jc w:val="both"/>
        <w:rPr>
          <w:b w:val="0"/>
          <w:lang w:val="fr-FR"/>
        </w:rPr>
      </w:pPr>
      <w:r w:rsidRPr="008B4902">
        <w:rPr>
          <w:b w:val="0"/>
        </w:rPr>
        <w:t xml:space="preserve">L’Etat du Burundi </w:t>
      </w:r>
      <w:r w:rsidR="00B36225" w:rsidRPr="008B4902">
        <w:rPr>
          <w:b w:val="0"/>
          <w:lang w:val="fr-FR"/>
        </w:rPr>
        <w:t>vient d’accueillir</w:t>
      </w:r>
      <w:r w:rsidR="006E216E">
        <w:rPr>
          <w:b w:val="0"/>
          <w:lang w:val="fr-FR"/>
        </w:rPr>
        <w:t>,</w:t>
      </w:r>
      <w:r w:rsidR="00B36225" w:rsidRPr="008B4902">
        <w:rPr>
          <w:b w:val="0"/>
          <w:lang w:val="fr-FR"/>
        </w:rPr>
        <w:t xml:space="preserve"> avec joie et satisfaction</w:t>
      </w:r>
      <w:r w:rsidRPr="008B4902">
        <w:rPr>
          <w:b w:val="0"/>
        </w:rPr>
        <w:t xml:space="preserve">, la </w:t>
      </w:r>
      <w:r w:rsidR="00255CF7">
        <w:rPr>
          <w:b w:val="0"/>
        </w:rPr>
        <w:t>dé</w:t>
      </w:r>
      <w:r w:rsidR="00B36225" w:rsidRPr="008B4902">
        <w:rPr>
          <w:b w:val="0"/>
        </w:rPr>
        <w:t>cision</w:t>
      </w:r>
      <w:r w:rsidRPr="008B4902">
        <w:rPr>
          <w:b w:val="0"/>
        </w:rPr>
        <w:t xml:space="preserve"> </w:t>
      </w:r>
      <w:r w:rsidR="00B975DB">
        <w:rPr>
          <w:b w:val="0"/>
          <w:lang w:val="fr-FR"/>
        </w:rPr>
        <w:t>juste</w:t>
      </w:r>
      <w:r w:rsidR="006E216E">
        <w:rPr>
          <w:b w:val="0"/>
          <w:lang w:val="fr-FR"/>
        </w:rPr>
        <w:t>,</w:t>
      </w:r>
      <w:r w:rsidR="008B4902" w:rsidRPr="008B4902">
        <w:rPr>
          <w:b w:val="0"/>
        </w:rPr>
        <w:t xml:space="preserve"> que l</w:t>
      </w:r>
      <w:r w:rsidRPr="008B4902">
        <w:rPr>
          <w:b w:val="0"/>
          <w:lang w:val="fr-FR"/>
        </w:rPr>
        <w:t xml:space="preserve">es Etats Unis d’Amérique </w:t>
      </w:r>
      <w:proofErr w:type="spellStart"/>
      <w:r w:rsidR="00B975DB" w:rsidRPr="008B4902">
        <w:rPr>
          <w:b w:val="0"/>
        </w:rPr>
        <w:t>vien</w:t>
      </w:r>
      <w:r w:rsidR="00B975DB">
        <w:rPr>
          <w:b w:val="0"/>
          <w:lang w:val="fr-FR"/>
        </w:rPr>
        <w:t>nen</w:t>
      </w:r>
      <w:proofErr w:type="spellEnd"/>
      <w:r w:rsidRPr="008B4902">
        <w:rPr>
          <w:b w:val="0"/>
        </w:rPr>
        <w:t>t de prendre</w:t>
      </w:r>
      <w:r w:rsidR="006E216E">
        <w:rPr>
          <w:b w:val="0"/>
          <w:lang w:val="fr-FR"/>
        </w:rPr>
        <w:t>,</w:t>
      </w:r>
      <w:r w:rsidRPr="008B4902">
        <w:rPr>
          <w:b w:val="0"/>
        </w:rPr>
        <w:t xml:space="preserve"> </w:t>
      </w:r>
      <w:r w:rsidR="008B4902" w:rsidRPr="008B4902">
        <w:rPr>
          <w:b w:val="0"/>
          <w:lang w:val="fr-FR"/>
        </w:rPr>
        <w:t xml:space="preserve">en mettant fin au </w:t>
      </w:r>
      <w:r w:rsidR="00B975DB">
        <w:rPr>
          <w:b w:val="0"/>
          <w:lang w:val="fr-FR"/>
        </w:rPr>
        <w:t>régime</w:t>
      </w:r>
      <w:r w:rsidR="008B4902" w:rsidRPr="008B4902">
        <w:rPr>
          <w:b w:val="0"/>
          <w:lang w:val="fr-FR"/>
        </w:rPr>
        <w:t xml:space="preserve"> de sanctions</w:t>
      </w:r>
      <w:r w:rsidR="006E216E">
        <w:rPr>
          <w:b w:val="0"/>
          <w:lang w:val="fr-FR"/>
        </w:rPr>
        <w:t xml:space="preserve"> </w:t>
      </w:r>
      <w:r w:rsidR="008B4902" w:rsidRPr="008B4902">
        <w:rPr>
          <w:b w:val="0"/>
          <w:lang w:val="fr-FR"/>
        </w:rPr>
        <w:t>q</w:t>
      </w:r>
      <w:r w:rsidR="006E216E">
        <w:rPr>
          <w:b w:val="0"/>
          <w:lang w:val="fr-FR"/>
        </w:rPr>
        <w:t>ui avaient été injustement pris</w:t>
      </w:r>
      <w:r w:rsidR="008B4902" w:rsidRPr="008B4902">
        <w:rPr>
          <w:b w:val="0"/>
          <w:lang w:val="fr-FR"/>
        </w:rPr>
        <w:t xml:space="preserve"> contre le Burundi.</w:t>
      </w:r>
    </w:p>
    <w:p w:rsidR="00D4370F" w:rsidRPr="00D4370F" w:rsidRDefault="00D4370F" w:rsidP="00D4370F">
      <w:pPr>
        <w:rPr>
          <w:lang w:eastAsia="fr-FR"/>
        </w:rPr>
      </w:pPr>
    </w:p>
    <w:p w:rsidR="009B181B" w:rsidRPr="008B4902" w:rsidRDefault="008B4902" w:rsidP="00862F67">
      <w:pPr>
        <w:pStyle w:val="Titre1"/>
        <w:numPr>
          <w:ilvl w:val="0"/>
          <w:numId w:val="1"/>
        </w:numPr>
        <w:spacing w:line="276" w:lineRule="auto"/>
        <w:jc w:val="both"/>
        <w:rPr>
          <w:b w:val="0"/>
          <w:lang w:val="fr-FR"/>
        </w:rPr>
      </w:pPr>
      <w:r w:rsidRPr="008B4902">
        <w:rPr>
          <w:b w:val="0"/>
          <w:lang w:val="fr-FR"/>
        </w:rPr>
        <w:t>Cette mesure, comme son contenu l’indique, est une reconnaissance des ava</w:t>
      </w:r>
      <w:r w:rsidR="00255CF7">
        <w:rPr>
          <w:b w:val="0"/>
          <w:lang w:val="fr-FR"/>
        </w:rPr>
        <w:t>ncées très significatives des ré</w:t>
      </w:r>
      <w:r w:rsidRPr="008B4902">
        <w:rPr>
          <w:b w:val="0"/>
          <w:lang w:val="fr-FR"/>
        </w:rPr>
        <w:t>formes, en matière de démocratie</w:t>
      </w:r>
      <w:r w:rsidR="006E216E">
        <w:rPr>
          <w:b w:val="0"/>
          <w:lang w:val="fr-FR"/>
        </w:rPr>
        <w:t>,</w:t>
      </w:r>
      <w:r w:rsidRPr="008B4902">
        <w:rPr>
          <w:b w:val="0"/>
          <w:lang w:val="fr-FR"/>
        </w:rPr>
        <w:t xml:space="preserve"> de droits de l’ho</w:t>
      </w:r>
      <w:r w:rsidR="00B975DB">
        <w:rPr>
          <w:b w:val="0"/>
          <w:lang w:val="fr-FR"/>
        </w:rPr>
        <w:t>mme, de la B</w:t>
      </w:r>
      <w:r w:rsidRPr="008B4902">
        <w:rPr>
          <w:b w:val="0"/>
          <w:lang w:val="fr-FR"/>
        </w:rPr>
        <w:t>onne gouvernance, du développement économique et de la coopération internationale, entreprise</w:t>
      </w:r>
      <w:r w:rsidR="006E216E">
        <w:rPr>
          <w:b w:val="0"/>
          <w:lang w:val="fr-FR"/>
        </w:rPr>
        <w:t>s</w:t>
      </w:r>
      <w:r w:rsidRPr="008B4902">
        <w:rPr>
          <w:b w:val="0"/>
          <w:lang w:val="fr-FR"/>
        </w:rPr>
        <w:t xml:space="preserve"> par le Gouvernement respo</w:t>
      </w:r>
      <w:r w:rsidR="006E216E">
        <w:rPr>
          <w:b w:val="0"/>
          <w:lang w:val="fr-FR"/>
        </w:rPr>
        <w:t>n</w:t>
      </w:r>
      <w:r w:rsidRPr="008B4902">
        <w:rPr>
          <w:b w:val="0"/>
          <w:lang w:val="fr-FR"/>
        </w:rPr>
        <w:t>sable et laborieux (</w:t>
      </w:r>
      <w:proofErr w:type="spellStart"/>
      <w:r w:rsidRPr="008B4902">
        <w:rPr>
          <w:b w:val="0"/>
          <w:lang w:val="fr-FR"/>
        </w:rPr>
        <w:t>Reta</w:t>
      </w:r>
      <w:proofErr w:type="spellEnd"/>
      <w:r w:rsidRPr="008B4902">
        <w:rPr>
          <w:b w:val="0"/>
          <w:lang w:val="fr-FR"/>
        </w:rPr>
        <w:t xml:space="preserve"> </w:t>
      </w:r>
      <w:proofErr w:type="spellStart"/>
      <w:r w:rsidRPr="008B4902">
        <w:rPr>
          <w:b w:val="0"/>
          <w:lang w:val="fr-FR"/>
        </w:rPr>
        <w:t>Mvyeyi-Reta</w:t>
      </w:r>
      <w:proofErr w:type="spellEnd"/>
      <w:r w:rsidRPr="008B4902">
        <w:rPr>
          <w:b w:val="0"/>
          <w:lang w:val="fr-FR"/>
        </w:rPr>
        <w:t xml:space="preserve"> </w:t>
      </w:r>
      <w:proofErr w:type="spellStart"/>
      <w:r w:rsidRPr="008B4902">
        <w:rPr>
          <w:b w:val="0"/>
          <w:lang w:val="fr-FR"/>
        </w:rPr>
        <w:t>Nkozi</w:t>
      </w:r>
      <w:proofErr w:type="spellEnd"/>
      <w:r w:rsidRPr="008B4902">
        <w:rPr>
          <w:b w:val="0"/>
          <w:lang w:val="fr-FR"/>
        </w:rPr>
        <w:t xml:space="preserve">), sous l’égide de Son Excellence le Général Major Evariste NDAYISHIMIYE, Président de la République du Burundi. </w:t>
      </w:r>
    </w:p>
    <w:p w:rsidR="008B4902" w:rsidRPr="008B4902" w:rsidRDefault="008B4902" w:rsidP="00862F67">
      <w:pPr>
        <w:spacing w:line="276" w:lineRule="auto"/>
        <w:rPr>
          <w:lang w:eastAsia="fr-FR"/>
        </w:rPr>
      </w:pPr>
    </w:p>
    <w:p w:rsidR="008B4902" w:rsidRDefault="009B181B" w:rsidP="00862F67">
      <w:pPr>
        <w:pStyle w:val="Titre1"/>
        <w:numPr>
          <w:ilvl w:val="0"/>
          <w:numId w:val="1"/>
        </w:numPr>
        <w:spacing w:line="276" w:lineRule="auto"/>
        <w:jc w:val="both"/>
        <w:rPr>
          <w:b w:val="0"/>
          <w:lang w:val="fr-FR"/>
        </w:rPr>
      </w:pPr>
      <w:r w:rsidRPr="008B4902">
        <w:rPr>
          <w:b w:val="0"/>
        </w:rPr>
        <w:t>L’Etat du Burundi se réjouit</w:t>
      </w:r>
      <w:r w:rsidR="00B975DB">
        <w:rPr>
          <w:b w:val="0"/>
          <w:lang w:val="fr-FR"/>
        </w:rPr>
        <w:t xml:space="preserve"> de cette lecture réelle et</w:t>
      </w:r>
      <w:r w:rsidRPr="008B4902">
        <w:rPr>
          <w:b w:val="0"/>
        </w:rPr>
        <w:t xml:space="preserve"> de cette décision </w:t>
      </w:r>
      <w:r w:rsidR="008B4902" w:rsidRPr="008B4902">
        <w:rPr>
          <w:b w:val="0"/>
          <w:lang w:val="fr-FR"/>
        </w:rPr>
        <w:t xml:space="preserve">des Etats Unis d’Amérique, </w:t>
      </w:r>
      <w:r w:rsidRPr="008B4902">
        <w:rPr>
          <w:b w:val="0"/>
        </w:rPr>
        <w:t>qui constitue</w:t>
      </w:r>
      <w:r w:rsidR="00B975DB">
        <w:rPr>
          <w:b w:val="0"/>
          <w:lang w:val="fr-FR"/>
        </w:rPr>
        <w:t>nt</w:t>
      </w:r>
      <w:r w:rsidR="008B4902" w:rsidRPr="008B4902">
        <w:rPr>
          <w:b w:val="0"/>
          <w:lang w:val="fr-FR"/>
        </w:rPr>
        <w:t xml:space="preserve">, d’une manière décisive et sans équivoque, </w:t>
      </w:r>
      <w:r w:rsidRPr="008B4902">
        <w:rPr>
          <w:b w:val="0"/>
        </w:rPr>
        <w:t xml:space="preserve"> </w:t>
      </w:r>
      <w:r w:rsidR="008B4902" w:rsidRPr="008B4902">
        <w:rPr>
          <w:b w:val="0"/>
          <w:lang w:val="fr-FR"/>
        </w:rPr>
        <w:t>le couronnement</w:t>
      </w:r>
      <w:r w:rsidRPr="008B4902">
        <w:rPr>
          <w:b w:val="0"/>
        </w:rPr>
        <w:t xml:space="preserve"> de la </w:t>
      </w:r>
      <w:proofErr w:type="spellStart"/>
      <w:r w:rsidRPr="008B4902">
        <w:rPr>
          <w:b w:val="0"/>
        </w:rPr>
        <w:t>r</w:t>
      </w:r>
      <w:r w:rsidR="00D4370F">
        <w:rPr>
          <w:b w:val="0"/>
          <w:lang w:val="fr-FR"/>
        </w:rPr>
        <w:t>e</w:t>
      </w:r>
      <w:proofErr w:type="spellEnd"/>
      <w:r w:rsidRPr="008B4902">
        <w:rPr>
          <w:b w:val="0"/>
        </w:rPr>
        <w:t xml:space="preserve">normalisation des relations diplomatiques entre le Burundi et les </w:t>
      </w:r>
      <w:r w:rsidR="008B4902" w:rsidRPr="008B4902">
        <w:rPr>
          <w:b w:val="0"/>
          <w:lang w:val="fr-FR"/>
        </w:rPr>
        <w:t>Etats Unis d’Amérique</w:t>
      </w:r>
      <w:r w:rsidR="008B4902">
        <w:rPr>
          <w:b w:val="0"/>
          <w:lang w:val="fr-FR"/>
        </w:rPr>
        <w:t>.</w:t>
      </w:r>
    </w:p>
    <w:p w:rsidR="006E216E" w:rsidRPr="006E216E" w:rsidRDefault="006E216E" w:rsidP="006E216E">
      <w:pPr>
        <w:rPr>
          <w:lang w:eastAsia="fr-FR"/>
        </w:rPr>
      </w:pPr>
    </w:p>
    <w:p w:rsidR="00862F67" w:rsidRPr="00862F67" w:rsidRDefault="008B4902" w:rsidP="00862F67">
      <w:pPr>
        <w:pStyle w:val="Titre1"/>
        <w:numPr>
          <w:ilvl w:val="0"/>
          <w:numId w:val="1"/>
        </w:numPr>
        <w:spacing w:line="276" w:lineRule="auto"/>
        <w:jc w:val="both"/>
        <w:rPr>
          <w:b w:val="0"/>
          <w:strike/>
          <w:color w:val="FF0000"/>
        </w:rPr>
      </w:pPr>
      <w:r>
        <w:rPr>
          <w:b w:val="0"/>
          <w:lang w:val="fr-FR"/>
        </w:rPr>
        <w:lastRenderedPageBreak/>
        <w:t>Dans cet élan, l’Etat du Burundi profite de cette occasion pour inviter l’Union E</w:t>
      </w:r>
      <w:r w:rsidR="00862F67">
        <w:rPr>
          <w:b w:val="0"/>
          <w:lang w:val="fr-FR"/>
        </w:rPr>
        <w:t>urop</w:t>
      </w:r>
      <w:r>
        <w:rPr>
          <w:b w:val="0"/>
          <w:lang w:val="fr-FR"/>
        </w:rPr>
        <w:t>éenne</w:t>
      </w:r>
      <w:r w:rsidR="00D4370F">
        <w:rPr>
          <w:b w:val="0"/>
          <w:lang w:val="fr-FR"/>
        </w:rPr>
        <w:t xml:space="preserve"> à emboî</w:t>
      </w:r>
      <w:r w:rsidR="00862F67">
        <w:rPr>
          <w:b w:val="0"/>
          <w:lang w:val="fr-FR"/>
        </w:rPr>
        <w:t xml:space="preserve">ter le pas </w:t>
      </w:r>
      <w:r w:rsidR="00B975DB">
        <w:rPr>
          <w:b w:val="0"/>
          <w:lang w:val="fr-FR"/>
        </w:rPr>
        <w:t>aux</w:t>
      </w:r>
      <w:r w:rsidR="00862F67">
        <w:rPr>
          <w:b w:val="0"/>
          <w:lang w:val="fr-FR"/>
        </w:rPr>
        <w:t xml:space="preserve"> Etats Unis d’Amérique.</w:t>
      </w:r>
    </w:p>
    <w:p w:rsidR="00B975DB" w:rsidRPr="00F97685" w:rsidRDefault="00862F67" w:rsidP="00F97685">
      <w:pPr>
        <w:pStyle w:val="Titre1"/>
        <w:spacing w:line="276" w:lineRule="auto"/>
        <w:ind w:left="720"/>
        <w:jc w:val="both"/>
        <w:rPr>
          <w:b w:val="0"/>
        </w:rPr>
      </w:pPr>
      <w:r>
        <w:rPr>
          <w:b w:val="0"/>
          <w:lang w:val="fr-FR"/>
        </w:rPr>
        <w:t>De plus, l’Etat du Burundi réitère son engagement à poursuivre la consolidation de la coopération bilatérale</w:t>
      </w:r>
      <w:r w:rsidR="00D4370F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et </w:t>
      </w:r>
      <w:r w:rsidR="00D4370F">
        <w:rPr>
          <w:b w:val="0"/>
          <w:lang w:val="fr-FR"/>
        </w:rPr>
        <w:t>multilatérale</w:t>
      </w:r>
      <w:r>
        <w:rPr>
          <w:b w:val="0"/>
          <w:lang w:val="fr-FR"/>
        </w:rPr>
        <w:t xml:space="preserve"> dans </w:t>
      </w:r>
      <w:r w:rsidR="00B975DB">
        <w:rPr>
          <w:b w:val="0"/>
          <w:lang w:val="fr-FR"/>
        </w:rPr>
        <w:t>sa</w:t>
      </w:r>
      <w:r>
        <w:rPr>
          <w:b w:val="0"/>
          <w:lang w:val="fr-FR"/>
        </w:rPr>
        <w:t xml:space="preserve"> dynamique de respect mutuel entre les Etats et les différents partenaires à travers des rapports de collaboration et de coopération </w:t>
      </w:r>
      <w:r w:rsidR="00D4370F">
        <w:rPr>
          <w:b w:val="0"/>
          <w:lang w:val="fr-FR"/>
        </w:rPr>
        <w:t>réciproquement</w:t>
      </w:r>
      <w:r>
        <w:rPr>
          <w:b w:val="0"/>
          <w:lang w:val="fr-FR"/>
        </w:rPr>
        <w:t xml:space="preserve"> bénéfiques et avantageux. </w:t>
      </w:r>
      <w:r w:rsidR="009B181B" w:rsidRPr="008B4902">
        <w:rPr>
          <w:b w:val="0"/>
        </w:rPr>
        <w:t xml:space="preserve"> </w:t>
      </w:r>
      <w:r w:rsidR="00B975DB">
        <w:rPr>
          <w:b w:val="0"/>
          <w:lang w:val="fr-FR"/>
        </w:rPr>
        <w:t>L’Etat du Burundi appelle aussi les investisseurs à venir investir au pays car il y a beaucoup d’opportunités d’affaires qui se présentent actuellement.</w:t>
      </w:r>
    </w:p>
    <w:p w:rsidR="009B181B" w:rsidRPr="00B975DB" w:rsidRDefault="009B181B" w:rsidP="00B975DB">
      <w:pPr>
        <w:pStyle w:val="Titre1"/>
        <w:spacing w:line="276" w:lineRule="auto"/>
        <w:jc w:val="both"/>
        <w:rPr>
          <w:b w:val="0"/>
          <w:lang w:val="fr-FR"/>
        </w:rPr>
      </w:pPr>
    </w:p>
    <w:p w:rsidR="009B181B" w:rsidRPr="00862F67" w:rsidRDefault="009B181B" w:rsidP="00862F67">
      <w:pPr>
        <w:pStyle w:val="Titre1"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862F67">
        <w:rPr>
          <w:b w:val="0"/>
        </w:rPr>
        <w:t xml:space="preserve">Enfin, </w:t>
      </w:r>
      <w:r w:rsidR="006E216E">
        <w:rPr>
          <w:b w:val="0"/>
        </w:rPr>
        <w:t>l</w:t>
      </w:r>
      <w:r w:rsidRPr="00862F67">
        <w:rPr>
          <w:b w:val="0"/>
        </w:rPr>
        <w:t xml:space="preserve">’Etat du Burundi invite la population burundaise à accueillir </w:t>
      </w:r>
      <w:r w:rsidR="00D4370F">
        <w:rPr>
          <w:b w:val="0"/>
          <w:lang w:val="fr-FR"/>
        </w:rPr>
        <w:t>avec joie</w:t>
      </w:r>
      <w:r w:rsidRPr="00862F67">
        <w:rPr>
          <w:b w:val="0"/>
        </w:rPr>
        <w:t xml:space="preserve">, elle aussi, cette mesure </w:t>
      </w:r>
      <w:r w:rsidR="000526D6">
        <w:rPr>
          <w:b w:val="0"/>
          <w:lang w:val="fr-FR"/>
        </w:rPr>
        <w:t>prise par les Etats U</w:t>
      </w:r>
      <w:r w:rsidR="00255CF7">
        <w:rPr>
          <w:b w:val="0"/>
          <w:lang w:val="fr-FR"/>
        </w:rPr>
        <w:t>ni</w:t>
      </w:r>
      <w:r w:rsidR="000526D6">
        <w:rPr>
          <w:b w:val="0"/>
          <w:lang w:val="fr-FR"/>
        </w:rPr>
        <w:t xml:space="preserve">s d’Amérique </w:t>
      </w:r>
      <w:r w:rsidRPr="00862F67">
        <w:rPr>
          <w:b w:val="0"/>
        </w:rPr>
        <w:t xml:space="preserve">et </w:t>
      </w:r>
      <w:r w:rsidR="000526D6">
        <w:rPr>
          <w:b w:val="0"/>
          <w:lang w:val="fr-FR"/>
        </w:rPr>
        <w:t xml:space="preserve">surtout </w:t>
      </w:r>
      <w:r w:rsidR="00B975DB">
        <w:rPr>
          <w:b w:val="0"/>
          <w:lang w:val="fr-FR"/>
        </w:rPr>
        <w:t xml:space="preserve">à </w:t>
      </w:r>
      <w:r w:rsidR="000526D6">
        <w:rPr>
          <w:b w:val="0"/>
          <w:lang w:val="fr-FR"/>
        </w:rPr>
        <w:t>l’accompagner par la poursuite de</w:t>
      </w:r>
      <w:r w:rsidRPr="00862F67">
        <w:rPr>
          <w:b w:val="0"/>
        </w:rPr>
        <w:t xml:space="preserve"> ses activités quotidiennes de  développement</w:t>
      </w:r>
      <w:r w:rsidR="000526D6">
        <w:rPr>
          <w:b w:val="0"/>
          <w:lang w:val="fr-FR"/>
        </w:rPr>
        <w:t xml:space="preserve"> </w:t>
      </w:r>
      <w:r w:rsidR="00B975DB">
        <w:rPr>
          <w:b w:val="0"/>
          <w:lang w:val="fr-FR"/>
        </w:rPr>
        <w:t>socio-</w:t>
      </w:r>
      <w:r w:rsidR="000526D6">
        <w:rPr>
          <w:b w:val="0"/>
          <w:lang w:val="fr-FR"/>
        </w:rPr>
        <w:t xml:space="preserve">économique, en toute quiétude et </w:t>
      </w:r>
      <w:r w:rsidR="00B975DB">
        <w:rPr>
          <w:b w:val="0"/>
          <w:lang w:val="fr-FR"/>
        </w:rPr>
        <w:t>sérénité</w:t>
      </w:r>
      <w:r w:rsidRPr="00862F67">
        <w:rPr>
          <w:b w:val="0"/>
        </w:rPr>
        <w:t>.</w:t>
      </w:r>
    </w:p>
    <w:p w:rsidR="009B181B" w:rsidRPr="00862F67" w:rsidRDefault="009B181B" w:rsidP="00862F67">
      <w:pPr>
        <w:pStyle w:val="Titre1"/>
        <w:spacing w:line="276" w:lineRule="auto"/>
        <w:rPr>
          <w:b w:val="0"/>
        </w:rPr>
      </w:pPr>
    </w:p>
    <w:p w:rsidR="009B181B" w:rsidRPr="00862F67" w:rsidRDefault="009B181B" w:rsidP="00862F67">
      <w:pPr>
        <w:pStyle w:val="Titre1"/>
        <w:spacing w:line="276" w:lineRule="auto"/>
        <w:ind w:left="2124" w:firstLine="708"/>
        <w:rPr>
          <w:b w:val="0"/>
        </w:rPr>
      </w:pPr>
      <w:r w:rsidRPr="00862F67">
        <w:rPr>
          <w:b w:val="0"/>
        </w:rPr>
        <w:t>Fait à Gitega,  le</w:t>
      </w:r>
      <w:r w:rsidR="00D4370F">
        <w:rPr>
          <w:b w:val="0"/>
        </w:rPr>
        <w:t xml:space="preserve"> 19</w:t>
      </w:r>
      <w:r w:rsidRPr="00862F67">
        <w:rPr>
          <w:b w:val="0"/>
        </w:rPr>
        <w:t xml:space="preserve"> </w:t>
      </w:r>
      <w:r w:rsidR="000526D6">
        <w:rPr>
          <w:b w:val="0"/>
          <w:lang w:val="fr-FR"/>
        </w:rPr>
        <w:t>novembre</w:t>
      </w:r>
      <w:r w:rsidRPr="00862F67">
        <w:rPr>
          <w:b w:val="0"/>
        </w:rPr>
        <w:t xml:space="preserve"> </w:t>
      </w:r>
      <w:r w:rsidR="000526D6">
        <w:rPr>
          <w:b w:val="0"/>
        </w:rPr>
        <w:t>2021</w:t>
      </w:r>
    </w:p>
    <w:p w:rsidR="009B181B" w:rsidRPr="00862F67" w:rsidRDefault="009B181B" w:rsidP="00862F67">
      <w:pPr>
        <w:pStyle w:val="Titre1"/>
        <w:spacing w:line="276" w:lineRule="auto"/>
        <w:rPr>
          <w:b w:val="0"/>
        </w:rPr>
      </w:pPr>
    </w:p>
    <w:p w:rsidR="009B181B" w:rsidRPr="00862F67" w:rsidRDefault="009B181B" w:rsidP="00862F67">
      <w:pPr>
        <w:pStyle w:val="Titre1"/>
        <w:spacing w:line="276" w:lineRule="auto"/>
        <w:ind w:left="2124" w:firstLine="708"/>
        <w:rPr>
          <w:b w:val="0"/>
        </w:rPr>
      </w:pPr>
      <w:r w:rsidRPr="00862F67">
        <w:rPr>
          <w:b w:val="0"/>
        </w:rPr>
        <w:t>LE SECRETAIRE GENERAL DE L’ETAT</w:t>
      </w:r>
    </w:p>
    <w:p w:rsidR="009B181B" w:rsidRPr="00862F67" w:rsidRDefault="009B181B" w:rsidP="00862F67">
      <w:pPr>
        <w:pStyle w:val="Titre1"/>
        <w:spacing w:line="276" w:lineRule="auto"/>
        <w:ind w:left="2124" w:firstLine="708"/>
        <w:rPr>
          <w:b w:val="0"/>
        </w:rPr>
      </w:pPr>
      <w:r w:rsidRPr="00862F67">
        <w:rPr>
          <w:b w:val="0"/>
        </w:rPr>
        <w:t>ET PORTE-PAROLE</w:t>
      </w:r>
    </w:p>
    <w:p w:rsidR="009B181B" w:rsidRPr="00862F67" w:rsidRDefault="009B181B" w:rsidP="00862F67">
      <w:pPr>
        <w:pStyle w:val="Titre1"/>
        <w:spacing w:line="276" w:lineRule="auto"/>
        <w:ind w:left="2124" w:firstLine="708"/>
        <w:rPr>
          <w:b w:val="0"/>
        </w:rPr>
      </w:pPr>
      <w:r w:rsidRPr="00862F67">
        <w:rPr>
          <w:b w:val="0"/>
        </w:rPr>
        <w:t>Prosper NTAHORWAMIYE</w:t>
      </w:r>
    </w:p>
    <w:p w:rsidR="009B181B" w:rsidRPr="00862F67" w:rsidRDefault="009B181B" w:rsidP="00862F6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62F67">
        <w:rPr>
          <w:rFonts w:ascii="Times New Roman" w:hAnsi="Times New Roman"/>
          <w:sz w:val="28"/>
          <w:szCs w:val="28"/>
        </w:rPr>
        <w:t xml:space="preserve">       </w:t>
      </w:r>
    </w:p>
    <w:p w:rsidR="00D268F2" w:rsidRPr="00862F67" w:rsidRDefault="00196F2D" w:rsidP="00862F67">
      <w:pPr>
        <w:spacing w:line="276" w:lineRule="auto"/>
      </w:pPr>
    </w:p>
    <w:p w:rsidR="00862F67" w:rsidRPr="00862F67" w:rsidRDefault="00862F67" w:rsidP="00862F67">
      <w:pPr>
        <w:spacing w:line="276" w:lineRule="auto"/>
      </w:pPr>
    </w:p>
    <w:sectPr w:rsidR="00862F67" w:rsidRPr="00862F67" w:rsidSect="00273DC8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2D" w:rsidRDefault="00196F2D">
      <w:pPr>
        <w:spacing w:after="0" w:line="240" w:lineRule="auto"/>
      </w:pPr>
      <w:r>
        <w:separator/>
      </w:r>
    </w:p>
  </w:endnote>
  <w:endnote w:type="continuationSeparator" w:id="0">
    <w:p w:rsidR="00196F2D" w:rsidRDefault="0019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C" w:rsidRDefault="009B181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12700" b="11430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77DBC" w:rsidRDefault="00255CF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D669D" w:rsidRPr="00DD669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margin-left:525.2pt;margin-top:776.7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Ah2zZHiAAAA&#10;DwEAAA8AAABkcnMvZG93bnJldi54bWxMj8FOwzAQRO9I/IO1SFwQtduStAlxKoSEOCIK6tmN3SQl&#10;XgfbTUO/ns0Jbjuzo9m3xWa0HRuMD61DCfOZAGawcrrFWsLnx8v9GliICrXqHBoJPybApry+KlSu&#10;3RnfzbCNNaMSDLmS0MTY55yHqjFWhZnrDdLu4LxVkaSvufbqTOW24wshUm5Vi3ShUb15bkz1tT1Z&#10;Cbw/DsfqNVvs3N332zK9eJ5dVlLe3oxPj8CiGeNfGCZ8QoeSmPbuhDqwjrRIxANlaUqSZQJsyszF&#10;mrz95GXpCnhZ8P9/lL8AAAD//wMAUEsBAi0AFAAGAAgAAAAhALaDOJL+AAAA4QEAABMAAAAAAAAA&#10;AAAAAAAAAAAAAFtDb250ZW50X1R5cGVzXS54bWxQSwECLQAUAAYACAAAACEAOP0h/9YAAACUAQAA&#10;CwAAAAAAAAAAAAAAAAAvAQAAX3JlbHMvLnJlbHNQSwECLQAUAAYACAAAACEA0P3ZQD0CAABxBAAA&#10;DgAAAAAAAAAAAAAAAAAuAgAAZHJzL2Uyb0RvYy54bWxQSwECLQAUAAYACAAAACEACHbNkeIAAAAP&#10;AQAADwAAAAAAAAAAAAAAAACXBAAAZHJzL2Rvd25yZXYueG1sUEsFBgAAAAAEAAQA8wAAAKYFAAAA&#10;AA==&#10;" o:allowincell="f" adj="14135" strokecolor="gray" strokeweight=".25pt">
              <v:textbox>
                <w:txbxContent>
                  <w:p w:rsidR="00C77DBC" w:rsidRDefault="00255CF7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D669D" w:rsidRPr="00DD669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2D" w:rsidRDefault="00196F2D">
      <w:pPr>
        <w:spacing w:after="0" w:line="240" w:lineRule="auto"/>
      </w:pPr>
      <w:r>
        <w:separator/>
      </w:r>
    </w:p>
  </w:footnote>
  <w:footnote w:type="continuationSeparator" w:id="0">
    <w:p w:rsidR="00196F2D" w:rsidRDefault="0019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355"/>
    <w:multiLevelType w:val="hybridMultilevel"/>
    <w:tmpl w:val="D05E1C6A"/>
    <w:lvl w:ilvl="0" w:tplc="753E5B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1B"/>
    <w:rsid w:val="000526D6"/>
    <w:rsid w:val="00196F2D"/>
    <w:rsid w:val="00255CF7"/>
    <w:rsid w:val="00312BBD"/>
    <w:rsid w:val="004016A2"/>
    <w:rsid w:val="004D4B68"/>
    <w:rsid w:val="0062527F"/>
    <w:rsid w:val="006C0FEE"/>
    <w:rsid w:val="006E216E"/>
    <w:rsid w:val="00862F67"/>
    <w:rsid w:val="008B4902"/>
    <w:rsid w:val="009B181B"/>
    <w:rsid w:val="00B36225"/>
    <w:rsid w:val="00B975DB"/>
    <w:rsid w:val="00D4370F"/>
    <w:rsid w:val="00DD669D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1B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9B181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181B"/>
    <w:rPr>
      <w:rFonts w:ascii="Times New Roman" w:eastAsia="Times New Roman" w:hAnsi="Times New Roman" w:cs="Times New Roman"/>
      <w:b/>
      <w:sz w:val="28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9B181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9B18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16E"/>
    <w:rPr>
      <w:rFonts w:ascii="Segoe UI" w:eastAsia="Calibr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1B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9B181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181B"/>
    <w:rPr>
      <w:rFonts w:ascii="Times New Roman" w:eastAsia="Times New Roman" w:hAnsi="Times New Roman" w:cs="Times New Roman"/>
      <w:b/>
      <w:sz w:val="28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9B181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9B18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16E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Tecla SGG</cp:lastModifiedBy>
  <cp:revision>4</cp:revision>
  <cp:lastPrinted>2021-11-19T13:20:00Z</cp:lastPrinted>
  <dcterms:created xsi:type="dcterms:W3CDTF">2021-11-19T13:20:00Z</dcterms:created>
  <dcterms:modified xsi:type="dcterms:W3CDTF">2021-11-19T13:46:00Z</dcterms:modified>
</cp:coreProperties>
</file>